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8398E" w14:textId="128CFC9A" w:rsidR="008E3FA6" w:rsidRPr="008E3FA6" w:rsidRDefault="008E3FA6" w:rsidP="008E3FA6">
      <w:pPr>
        <w:spacing w:before="400" w:after="120" w:line="240" w:lineRule="auto"/>
        <w:outlineLvl w:val="0"/>
        <w:rPr>
          <w:rFonts w:ascii="Times New Roman" w:eastAsia="Times New Roman" w:hAnsi="Times New Roman" w:cs="Times New Roman"/>
          <w:b/>
          <w:bCs/>
          <w:kern w:val="36"/>
          <w:sz w:val="48"/>
          <w:szCs w:val="48"/>
          <w14:ligatures w14:val="none"/>
        </w:rPr>
      </w:pPr>
      <w:r w:rsidRPr="008E3FA6">
        <w:rPr>
          <w:rFonts w:ascii="EB Garamond" w:eastAsia="Times New Roman" w:hAnsi="EB Garamond" w:cs="Times New Roman"/>
          <w:color w:val="000000"/>
          <w:kern w:val="36"/>
          <w:sz w:val="40"/>
          <w:szCs w:val="40"/>
          <w14:ligatures w14:val="none"/>
        </w:rPr>
        <w:t>Collaborative Worldbuilding Assignment</w:t>
      </w:r>
      <w:r>
        <w:rPr>
          <w:rFonts w:ascii="EB Garamond" w:eastAsia="Times New Roman" w:hAnsi="EB Garamond" w:cs="Times New Roman"/>
          <w:color w:val="000000"/>
          <w:kern w:val="36"/>
          <w:sz w:val="40"/>
          <w:szCs w:val="40"/>
          <w14:ligatures w14:val="none"/>
        </w:rPr>
        <w:t>s</w:t>
      </w:r>
    </w:p>
    <w:p w14:paraId="60B4D5AD" w14:textId="77777777" w:rsidR="008E3FA6" w:rsidRPr="008E3FA6" w:rsidRDefault="008E3FA6" w:rsidP="008E3FA6">
      <w:pPr>
        <w:spacing w:before="360" w:after="120" w:line="240" w:lineRule="auto"/>
        <w:outlineLvl w:val="1"/>
        <w:rPr>
          <w:rFonts w:ascii="Times New Roman" w:eastAsia="Times New Roman" w:hAnsi="Times New Roman" w:cs="Times New Roman"/>
          <w:b/>
          <w:bCs/>
          <w:kern w:val="0"/>
          <w:sz w:val="36"/>
          <w:szCs w:val="36"/>
          <w14:ligatures w14:val="none"/>
        </w:rPr>
      </w:pPr>
      <w:r w:rsidRPr="008E3FA6">
        <w:rPr>
          <w:rFonts w:ascii="EB Garamond" w:eastAsia="Times New Roman" w:hAnsi="EB Garamond" w:cs="Times New Roman"/>
          <w:color w:val="000000"/>
          <w:kern w:val="0"/>
          <w:sz w:val="32"/>
          <w:szCs w:val="32"/>
          <w14:ligatures w14:val="none"/>
        </w:rPr>
        <w:t>Part 1: Framework &amp; Structures </w:t>
      </w:r>
    </w:p>
    <w:p w14:paraId="14762691" w14:textId="45C353CC" w:rsidR="008E3FA6" w:rsidRPr="008E3FA6" w:rsidRDefault="008E3FA6" w:rsidP="008E3FA6">
      <w:pPr>
        <w:spacing w:after="0" w:line="240" w:lineRule="auto"/>
        <w:rPr>
          <w:rFonts w:ascii="Times New Roman" w:eastAsia="Times New Roman" w:hAnsi="Times New Roman" w:cs="Times New Roman"/>
          <w:kern w:val="0"/>
          <w14:ligatures w14:val="none"/>
        </w:rPr>
      </w:pPr>
      <w:r w:rsidRPr="008E3FA6">
        <w:rPr>
          <w:rFonts w:ascii="EB Garamond" w:eastAsia="Times New Roman" w:hAnsi="EB Garamond" w:cs="Times New Roman"/>
          <w:color w:val="000000"/>
          <w:kern w:val="0"/>
          <w14:ligatures w14:val="none"/>
        </w:rPr>
        <w:t xml:space="preserve">Due: </w:t>
      </w:r>
    </w:p>
    <w:p w14:paraId="13B23E8D" w14:textId="77777777" w:rsidR="008E3FA6" w:rsidRPr="008E3FA6" w:rsidRDefault="008E3FA6" w:rsidP="008E3FA6">
      <w:pPr>
        <w:spacing w:after="0" w:line="240" w:lineRule="auto"/>
        <w:rPr>
          <w:rFonts w:ascii="Times New Roman" w:eastAsia="Times New Roman" w:hAnsi="Times New Roman" w:cs="Times New Roman"/>
          <w:kern w:val="0"/>
          <w14:ligatures w14:val="none"/>
        </w:rPr>
      </w:pPr>
      <w:r w:rsidRPr="008E3FA6">
        <w:rPr>
          <w:rFonts w:ascii="EB Garamond" w:eastAsia="Times New Roman" w:hAnsi="EB Garamond" w:cs="Times New Roman"/>
          <w:color w:val="000000"/>
          <w:kern w:val="0"/>
          <w14:ligatures w14:val="none"/>
        </w:rPr>
        <w:t>Length: Approximately 3-5 pages (more is ok)</w:t>
      </w:r>
    </w:p>
    <w:p w14:paraId="381671B4" w14:textId="77777777" w:rsidR="008E3FA6" w:rsidRPr="008E3FA6" w:rsidRDefault="008E3FA6" w:rsidP="008E3FA6">
      <w:pPr>
        <w:spacing w:after="0" w:line="240" w:lineRule="auto"/>
        <w:rPr>
          <w:rFonts w:ascii="Times New Roman" w:eastAsia="Times New Roman" w:hAnsi="Times New Roman" w:cs="Times New Roman"/>
          <w:kern w:val="0"/>
          <w14:ligatures w14:val="none"/>
        </w:rPr>
      </w:pPr>
    </w:p>
    <w:p w14:paraId="5014CEFF" w14:textId="77777777" w:rsidR="008E3FA6" w:rsidRPr="008E3FA6" w:rsidRDefault="008E3FA6" w:rsidP="008E3FA6">
      <w:pPr>
        <w:spacing w:after="0" w:line="240" w:lineRule="auto"/>
        <w:rPr>
          <w:rFonts w:ascii="Times New Roman" w:eastAsia="Times New Roman" w:hAnsi="Times New Roman" w:cs="Times New Roman"/>
          <w:kern w:val="0"/>
          <w14:ligatures w14:val="none"/>
        </w:rPr>
      </w:pPr>
      <w:r w:rsidRPr="008E3FA6">
        <w:rPr>
          <w:rFonts w:ascii="EB Garamond" w:eastAsia="Times New Roman" w:hAnsi="EB Garamond" w:cs="Times New Roman"/>
          <w:color w:val="000000"/>
          <w:kern w:val="0"/>
          <w14:ligatures w14:val="none"/>
        </w:rPr>
        <w:t>Please provide written information about your world which addresses all of the following questions. </w:t>
      </w:r>
    </w:p>
    <w:p w14:paraId="4955E6DA" w14:textId="77777777" w:rsidR="008E3FA6" w:rsidRPr="008E3FA6" w:rsidRDefault="008E3FA6" w:rsidP="008E3FA6">
      <w:pPr>
        <w:spacing w:after="0" w:line="240" w:lineRule="auto"/>
        <w:rPr>
          <w:rFonts w:ascii="Times New Roman" w:eastAsia="Times New Roman" w:hAnsi="Times New Roman" w:cs="Times New Roman"/>
          <w:kern w:val="0"/>
          <w14:ligatures w14:val="none"/>
        </w:rPr>
      </w:pPr>
    </w:p>
    <w:p w14:paraId="7F860758" w14:textId="77777777" w:rsidR="008E3FA6" w:rsidRPr="008E3FA6" w:rsidRDefault="008E3FA6" w:rsidP="008E3FA6">
      <w:pPr>
        <w:spacing w:after="0" w:line="240" w:lineRule="auto"/>
        <w:rPr>
          <w:rFonts w:ascii="Times New Roman" w:eastAsia="Times New Roman" w:hAnsi="Times New Roman" w:cs="Times New Roman"/>
          <w:kern w:val="0"/>
          <w14:ligatures w14:val="none"/>
        </w:rPr>
      </w:pPr>
      <w:r w:rsidRPr="008E3FA6">
        <w:rPr>
          <w:rFonts w:ascii="EB Garamond" w:eastAsia="Times New Roman" w:hAnsi="EB Garamond" w:cs="Times New Roman"/>
          <w:color w:val="000000"/>
          <w:kern w:val="0"/>
          <w14:ligatures w14:val="none"/>
        </w:rPr>
        <w:t>Make it clear, whether in the text or after it, who is responsible for what portions of the task—whether it’s divided up by taking sections or by taking roles. </w:t>
      </w:r>
    </w:p>
    <w:p w14:paraId="53D4A61E" w14:textId="77777777" w:rsidR="008E3FA6" w:rsidRPr="008E3FA6" w:rsidRDefault="008E3FA6" w:rsidP="008E3FA6">
      <w:pPr>
        <w:spacing w:before="320" w:after="80" w:line="240" w:lineRule="auto"/>
        <w:outlineLvl w:val="2"/>
        <w:rPr>
          <w:rFonts w:ascii="Times New Roman" w:eastAsia="Times New Roman" w:hAnsi="Times New Roman" w:cs="Times New Roman"/>
          <w:b/>
          <w:bCs/>
          <w:kern w:val="0"/>
          <w:sz w:val="27"/>
          <w:szCs w:val="27"/>
          <w14:ligatures w14:val="none"/>
        </w:rPr>
      </w:pPr>
      <w:r w:rsidRPr="008E3FA6">
        <w:rPr>
          <w:rFonts w:ascii="EB Garamond" w:eastAsia="Times New Roman" w:hAnsi="EB Garamond" w:cs="Times New Roman"/>
          <w:color w:val="434343"/>
          <w:kern w:val="0"/>
          <w:sz w:val="28"/>
          <w:szCs w:val="28"/>
          <w14:ligatures w14:val="none"/>
        </w:rPr>
        <w:t>Framework</w:t>
      </w:r>
    </w:p>
    <w:p w14:paraId="1FF59D00" w14:textId="77777777" w:rsidR="008E3FA6" w:rsidRPr="008E3FA6" w:rsidRDefault="008E3FA6" w:rsidP="008E3FA6">
      <w:pPr>
        <w:spacing w:after="0" w:line="240" w:lineRule="auto"/>
        <w:rPr>
          <w:rFonts w:ascii="Times New Roman" w:eastAsia="Times New Roman" w:hAnsi="Times New Roman" w:cs="Times New Roman"/>
          <w:kern w:val="0"/>
          <w14:ligatures w14:val="none"/>
        </w:rPr>
      </w:pPr>
      <w:r w:rsidRPr="008E3FA6">
        <w:rPr>
          <w:rFonts w:ascii="EB Garamond" w:eastAsia="Times New Roman" w:hAnsi="EB Garamond" w:cs="Times New Roman"/>
          <w:color w:val="000000"/>
          <w:kern w:val="0"/>
          <w14:ligatures w14:val="none"/>
        </w:rPr>
        <w:t>Please provide written information about your world which answers the following: </w:t>
      </w:r>
    </w:p>
    <w:p w14:paraId="2C94C325" w14:textId="77777777" w:rsidR="008E3FA6" w:rsidRPr="008E3FA6" w:rsidRDefault="008E3FA6" w:rsidP="008E3FA6">
      <w:pPr>
        <w:spacing w:after="0" w:line="240" w:lineRule="auto"/>
        <w:rPr>
          <w:rFonts w:ascii="Times New Roman" w:eastAsia="Times New Roman" w:hAnsi="Times New Roman" w:cs="Times New Roman"/>
          <w:kern w:val="0"/>
          <w14:ligatures w14:val="none"/>
        </w:rPr>
      </w:pPr>
      <w:r w:rsidRPr="008E3FA6">
        <w:rPr>
          <w:rFonts w:ascii="Times New Roman" w:eastAsia="Times New Roman" w:hAnsi="Times New Roman" w:cs="Times New Roman"/>
          <w:kern w:val="0"/>
          <w14:ligatures w14:val="none"/>
        </w:rPr>
        <w:br/>
      </w:r>
    </w:p>
    <w:p w14:paraId="620F3A7B" w14:textId="77777777" w:rsidR="008E3FA6" w:rsidRPr="008E3FA6" w:rsidRDefault="008E3FA6" w:rsidP="008E3FA6">
      <w:pPr>
        <w:numPr>
          <w:ilvl w:val="0"/>
          <w:numId w:val="1"/>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Scope (feel free to include a map or rendering):</w:t>
      </w:r>
    </w:p>
    <w:p w14:paraId="7D436AEE" w14:textId="77777777" w:rsidR="008E3FA6" w:rsidRPr="008E3FA6" w:rsidRDefault="008E3FA6" w:rsidP="008E3FA6">
      <w:pPr>
        <w:numPr>
          <w:ilvl w:val="1"/>
          <w:numId w:val="1"/>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How broad is the physical space of your worldbuilding project? (E.g. is it on the scale of a neighborhood, city, planet, solar system, galaxy?) </w:t>
      </w:r>
    </w:p>
    <w:p w14:paraId="1E6A1C08" w14:textId="77777777" w:rsidR="008E3FA6" w:rsidRPr="008E3FA6" w:rsidRDefault="008E3FA6" w:rsidP="008E3FA6">
      <w:pPr>
        <w:numPr>
          <w:ilvl w:val="1"/>
          <w:numId w:val="1"/>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How in-depth is the physical space of your worldbuilding project? (E.g. is it a multilayered or multidimensional space?) </w:t>
      </w:r>
    </w:p>
    <w:p w14:paraId="67C22436" w14:textId="77777777" w:rsidR="008E3FA6" w:rsidRPr="008E3FA6" w:rsidRDefault="008E3FA6" w:rsidP="008E3FA6">
      <w:pPr>
        <w:numPr>
          <w:ilvl w:val="0"/>
          <w:numId w:val="1"/>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Focal points (feel free to include a map or rendering):</w:t>
      </w:r>
    </w:p>
    <w:p w14:paraId="1DF42C7F" w14:textId="77777777" w:rsidR="008E3FA6" w:rsidRPr="008E3FA6" w:rsidRDefault="008E3FA6" w:rsidP="008E3FA6">
      <w:pPr>
        <w:numPr>
          <w:ilvl w:val="1"/>
          <w:numId w:val="1"/>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What are the most important locations (no more than 5 for this part of the assignment, please) present in your world? </w:t>
      </w:r>
    </w:p>
    <w:p w14:paraId="3B5BC7CC" w14:textId="77777777" w:rsidR="008E3FA6" w:rsidRPr="008E3FA6" w:rsidRDefault="008E3FA6" w:rsidP="008E3FA6">
      <w:pPr>
        <w:numPr>
          <w:ilvl w:val="1"/>
          <w:numId w:val="1"/>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What makes these locations important? </w:t>
      </w:r>
    </w:p>
    <w:p w14:paraId="4B0CB7C6" w14:textId="77777777" w:rsidR="008E3FA6" w:rsidRPr="008E3FA6" w:rsidRDefault="008E3FA6" w:rsidP="008E3FA6">
      <w:pPr>
        <w:numPr>
          <w:ilvl w:val="0"/>
          <w:numId w:val="1"/>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Timeline (feel free to draw a timeline as in Hergenrader p.44 and p.46):</w:t>
      </w:r>
    </w:p>
    <w:p w14:paraId="41F2F887" w14:textId="77777777" w:rsidR="008E3FA6" w:rsidRPr="008E3FA6" w:rsidRDefault="008E3FA6" w:rsidP="008E3FA6">
      <w:pPr>
        <w:numPr>
          <w:ilvl w:val="1"/>
          <w:numId w:val="1"/>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Where in time is your world? What is the ‘present’? </w:t>
      </w:r>
    </w:p>
    <w:p w14:paraId="21352577" w14:textId="77777777" w:rsidR="008E3FA6" w:rsidRPr="008E3FA6" w:rsidRDefault="008E3FA6" w:rsidP="008E3FA6">
      <w:pPr>
        <w:numPr>
          <w:ilvl w:val="1"/>
          <w:numId w:val="1"/>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What major events have occurred historically there? </w:t>
      </w:r>
    </w:p>
    <w:p w14:paraId="0EEB1894" w14:textId="77777777" w:rsidR="008E3FA6" w:rsidRPr="008E3FA6" w:rsidRDefault="008E3FA6" w:rsidP="008E3FA6">
      <w:pPr>
        <w:numPr>
          <w:ilvl w:val="1"/>
          <w:numId w:val="1"/>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What directions might the world be headed in the future?</w:t>
      </w:r>
    </w:p>
    <w:p w14:paraId="6C1AB124" w14:textId="77777777" w:rsidR="008E3FA6" w:rsidRPr="008E3FA6" w:rsidRDefault="008E3FA6" w:rsidP="008E3FA6">
      <w:pPr>
        <w:numPr>
          <w:ilvl w:val="0"/>
          <w:numId w:val="1"/>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Perspective: </w:t>
      </w:r>
    </w:p>
    <w:p w14:paraId="570AA7F0" w14:textId="77777777" w:rsidR="008E3FA6" w:rsidRPr="008E3FA6" w:rsidRDefault="008E3FA6" w:rsidP="008E3FA6">
      <w:pPr>
        <w:numPr>
          <w:ilvl w:val="1"/>
          <w:numId w:val="1"/>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Through whose point-of-view is information about the world communicated? </w:t>
      </w:r>
    </w:p>
    <w:p w14:paraId="4ED997C0" w14:textId="77777777" w:rsidR="008E3FA6" w:rsidRPr="008E3FA6" w:rsidRDefault="008E3FA6" w:rsidP="008E3FA6">
      <w:pPr>
        <w:numPr>
          <w:ilvl w:val="1"/>
          <w:numId w:val="1"/>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What constraints or limitations exist in that perspective?</w:t>
      </w:r>
    </w:p>
    <w:p w14:paraId="0C9F7A5E" w14:textId="77777777" w:rsidR="008E3FA6" w:rsidRPr="008E3FA6" w:rsidRDefault="008E3FA6" w:rsidP="008E3FA6">
      <w:pPr>
        <w:spacing w:after="0" w:line="240" w:lineRule="auto"/>
        <w:rPr>
          <w:rFonts w:ascii="Times New Roman" w:eastAsia="Times New Roman" w:hAnsi="Times New Roman" w:cs="Times New Roman"/>
          <w:kern w:val="0"/>
          <w14:ligatures w14:val="none"/>
        </w:rPr>
      </w:pPr>
      <w:r w:rsidRPr="008E3FA6">
        <w:rPr>
          <w:rFonts w:ascii="EB Garamond" w:eastAsia="Times New Roman" w:hAnsi="EB Garamond" w:cs="Times New Roman"/>
          <w:color w:val="000000"/>
          <w:kern w:val="0"/>
          <w14:ligatures w14:val="none"/>
        </w:rPr>
        <w:t>See Hergenrader, Ch. 4 for additional information and worldbuilding framework examples.</w:t>
      </w:r>
    </w:p>
    <w:p w14:paraId="5D2624EA" w14:textId="77777777" w:rsidR="008E3FA6" w:rsidRPr="008E3FA6" w:rsidRDefault="008E3FA6" w:rsidP="008E3FA6">
      <w:pPr>
        <w:spacing w:before="320" w:after="80" w:line="240" w:lineRule="auto"/>
        <w:outlineLvl w:val="2"/>
        <w:rPr>
          <w:rFonts w:ascii="Times New Roman" w:eastAsia="Times New Roman" w:hAnsi="Times New Roman" w:cs="Times New Roman"/>
          <w:b/>
          <w:bCs/>
          <w:kern w:val="0"/>
          <w:sz w:val="27"/>
          <w:szCs w:val="27"/>
          <w14:ligatures w14:val="none"/>
        </w:rPr>
      </w:pPr>
      <w:r w:rsidRPr="008E3FA6">
        <w:rPr>
          <w:rFonts w:ascii="EB Garamond" w:eastAsia="Times New Roman" w:hAnsi="EB Garamond" w:cs="Times New Roman"/>
          <w:color w:val="434343"/>
          <w:kern w:val="0"/>
          <w:sz w:val="28"/>
          <w:szCs w:val="28"/>
          <w14:ligatures w14:val="none"/>
        </w:rPr>
        <w:t>Structures</w:t>
      </w:r>
    </w:p>
    <w:p w14:paraId="1B630AC3" w14:textId="77777777" w:rsidR="008E3FA6" w:rsidRPr="008E3FA6" w:rsidRDefault="008E3FA6" w:rsidP="008E3FA6">
      <w:pPr>
        <w:numPr>
          <w:ilvl w:val="0"/>
          <w:numId w:val="2"/>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Governance:</w:t>
      </w:r>
    </w:p>
    <w:p w14:paraId="41A0A7F1" w14:textId="77777777" w:rsidR="008E3FA6" w:rsidRPr="008E3FA6" w:rsidRDefault="008E3FA6" w:rsidP="008E3FA6">
      <w:pPr>
        <w:numPr>
          <w:ilvl w:val="1"/>
          <w:numId w:val="2"/>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What are the primary forms of governance in your world? </w:t>
      </w:r>
    </w:p>
    <w:p w14:paraId="4B579EDE" w14:textId="77777777" w:rsidR="008E3FA6" w:rsidRPr="008E3FA6" w:rsidRDefault="008E3FA6" w:rsidP="008E3FA6">
      <w:pPr>
        <w:numPr>
          <w:ilvl w:val="1"/>
          <w:numId w:val="2"/>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What presence does the governing body or bodies take? </w:t>
      </w:r>
    </w:p>
    <w:p w14:paraId="7B768E13" w14:textId="77777777" w:rsidR="008E3FA6" w:rsidRPr="008E3FA6" w:rsidRDefault="008E3FA6" w:rsidP="008E3FA6">
      <w:pPr>
        <w:numPr>
          <w:ilvl w:val="1"/>
          <w:numId w:val="2"/>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What input do people in your world have into choosing their leaders?</w:t>
      </w:r>
    </w:p>
    <w:p w14:paraId="0E357088" w14:textId="77777777" w:rsidR="008E3FA6" w:rsidRPr="008E3FA6" w:rsidRDefault="008E3FA6" w:rsidP="008E3FA6">
      <w:pPr>
        <w:numPr>
          <w:ilvl w:val="1"/>
          <w:numId w:val="2"/>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lastRenderedPageBreak/>
        <w:t>What does “the rule of law” look like? How are laws (if they exist) enforced? </w:t>
      </w:r>
    </w:p>
    <w:p w14:paraId="332ACE06" w14:textId="77777777" w:rsidR="008E3FA6" w:rsidRPr="008E3FA6" w:rsidRDefault="008E3FA6" w:rsidP="008E3FA6">
      <w:pPr>
        <w:numPr>
          <w:ilvl w:val="1"/>
          <w:numId w:val="2"/>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What social services and/or social safety nets exist in your world, if any? </w:t>
      </w:r>
    </w:p>
    <w:p w14:paraId="0C2E9400" w14:textId="77777777" w:rsidR="008E3FA6" w:rsidRPr="008E3FA6" w:rsidRDefault="008E3FA6" w:rsidP="008E3FA6">
      <w:pPr>
        <w:numPr>
          <w:ilvl w:val="1"/>
          <w:numId w:val="2"/>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What major forms of transportation, libraries, parks, social programs, healthcare, schooling, childcare etc. exist in your world?</w:t>
      </w:r>
    </w:p>
    <w:p w14:paraId="71F072FA" w14:textId="77777777" w:rsidR="008E3FA6" w:rsidRPr="008E3FA6" w:rsidRDefault="008E3FA6" w:rsidP="008E3FA6">
      <w:pPr>
        <w:numPr>
          <w:ilvl w:val="0"/>
          <w:numId w:val="2"/>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Economics:</w:t>
      </w:r>
    </w:p>
    <w:p w14:paraId="3077DCC1" w14:textId="77777777" w:rsidR="008E3FA6" w:rsidRPr="008E3FA6" w:rsidRDefault="008E3FA6" w:rsidP="008E3FA6">
      <w:pPr>
        <w:numPr>
          <w:ilvl w:val="1"/>
          <w:numId w:val="2"/>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What is the economy of your world like? </w:t>
      </w:r>
    </w:p>
    <w:p w14:paraId="015C9C3A" w14:textId="77777777" w:rsidR="008E3FA6" w:rsidRPr="008E3FA6" w:rsidRDefault="008E3FA6" w:rsidP="008E3FA6">
      <w:pPr>
        <w:numPr>
          <w:ilvl w:val="1"/>
          <w:numId w:val="2"/>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How are resources distributed in your world? By and to whom?</w:t>
      </w:r>
    </w:p>
    <w:p w14:paraId="58E214D1" w14:textId="77777777" w:rsidR="008E3FA6" w:rsidRPr="008E3FA6" w:rsidRDefault="008E3FA6" w:rsidP="008E3FA6">
      <w:pPr>
        <w:numPr>
          <w:ilvl w:val="1"/>
          <w:numId w:val="2"/>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How is wealth distributed in your world? Over roughly what fractions of the population? </w:t>
      </w:r>
    </w:p>
    <w:p w14:paraId="74457528" w14:textId="77777777" w:rsidR="008E3FA6" w:rsidRPr="008E3FA6" w:rsidRDefault="008E3FA6" w:rsidP="008E3FA6">
      <w:pPr>
        <w:numPr>
          <w:ilvl w:val="1"/>
          <w:numId w:val="2"/>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What does your world trade with other places (depending on your scope, this might be cities, poleis, provinces, countries, planets)? </w:t>
      </w:r>
    </w:p>
    <w:p w14:paraId="27AC8608" w14:textId="77777777" w:rsidR="008E3FA6" w:rsidRPr="008E3FA6" w:rsidRDefault="008E3FA6" w:rsidP="008E3FA6">
      <w:pPr>
        <w:numPr>
          <w:ilvl w:val="0"/>
          <w:numId w:val="2"/>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Social Relations: </w:t>
      </w:r>
    </w:p>
    <w:p w14:paraId="209E962F" w14:textId="77777777" w:rsidR="008E3FA6" w:rsidRPr="008E3FA6" w:rsidRDefault="008E3FA6" w:rsidP="008E3FA6">
      <w:pPr>
        <w:numPr>
          <w:ilvl w:val="1"/>
          <w:numId w:val="2"/>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What species, nonhuman types of race and/or ethnicity, human races, and/or human ethnicities are represented in your world? What are the general relationships like between groups? </w:t>
      </w:r>
    </w:p>
    <w:p w14:paraId="7EF4422B" w14:textId="77777777" w:rsidR="008E3FA6" w:rsidRPr="008E3FA6" w:rsidRDefault="008E3FA6" w:rsidP="008E3FA6">
      <w:pPr>
        <w:numPr>
          <w:ilvl w:val="1"/>
          <w:numId w:val="2"/>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How is society organized? </w:t>
      </w:r>
    </w:p>
    <w:p w14:paraId="7B9B5531" w14:textId="77777777" w:rsidR="008E3FA6" w:rsidRPr="008E3FA6" w:rsidRDefault="008E3FA6" w:rsidP="008E3FA6">
      <w:pPr>
        <w:numPr>
          <w:ilvl w:val="1"/>
          <w:numId w:val="2"/>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What types of social class exist, if any?</w:t>
      </w:r>
    </w:p>
    <w:p w14:paraId="11203675" w14:textId="77777777" w:rsidR="008E3FA6" w:rsidRPr="008E3FA6" w:rsidRDefault="008E3FA6" w:rsidP="008E3FA6">
      <w:pPr>
        <w:numPr>
          <w:ilvl w:val="1"/>
          <w:numId w:val="2"/>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What genders exist, if any? </w:t>
      </w:r>
    </w:p>
    <w:p w14:paraId="1BD5F182" w14:textId="77777777" w:rsidR="008E3FA6" w:rsidRPr="008E3FA6" w:rsidRDefault="008E3FA6" w:rsidP="008E3FA6">
      <w:pPr>
        <w:numPr>
          <w:ilvl w:val="1"/>
          <w:numId w:val="2"/>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What sexualities exist, if any?</w:t>
      </w:r>
    </w:p>
    <w:p w14:paraId="799EDB3E" w14:textId="77777777" w:rsidR="008E3FA6" w:rsidRPr="008E3FA6" w:rsidRDefault="008E3FA6" w:rsidP="008E3FA6">
      <w:pPr>
        <w:numPr>
          <w:ilvl w:val="1"/>
          <w:numId w:val="2"/>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What external markers (of class, origins, gesture, in-group clothing, uniform, etc.) distinguish people from one another? </w:t>
      </w:r>
    </w:p>
    <w:p w14:paraId="5E4DE39D" w14:textId="77777777" w:rsidR="008E3FA6" w:rsidRPr="008E3FA6" w:rsidRDefault="008E3FA6" w:rsidP="008E3FA6">
      <w:pPr>
        <w:numPr>
          <w:ilvl w:val="1"/>
          <w:numId w:val="2"/>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Optional: how is aging treated in your world?</w:t>
      </w:r>
    </w:p>
    <w:p w14:paraId="6D21F53E" w14:textId="77777777" w:rsidR="008E3FA6" w:rsidRPr="008E3FA6" w:rsidRDefault="008E3FA6" w:rsidP="008E3FA6">
      <w:pPr>
        <w:numPr>
          <w:ilvl w:val="1"/>
          <w:numId w:val="2"/>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Optional: how is physical/mental/emotional difference/disability treated in your world?</w:t>
      </w:r>
    </w:p>
    <w:p w14:paraId="4ACA4B5A" w14:textId="77777777" w:rsidR="008E3FA6" w:rsidRPr="008E3FA6" w:rsidRDefault="008E3FA6" w:rsidP="008E3FA6">
      <w:pPr>
        <w:numPr>
          <w:ilvl w:val="0"/>
          <w:numId w:val="2"/>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Cultural Influences: </w:t>
      </w:r>
    </w:p>
    <w:p w14:paraId="4DB990E3" w14:textId="77777777" w:rsidR="008E3FA6" w:rsidRPr="008E3FA6" w:rsidRDefault="008E3FA6" w:rsidP="008E3FA6">
      <w:pPr>
        <w:numPr>
          <w:ilvl w:val="1"/>
          <w:numId w:val="2"/>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What are shared values and beliefs in your world? How do these differ across groups?</w:t>
      </w:r>
    </w:p>
    <w:p w14:paraId="62F84275" w14:textId="77777777" w:rsidR="008E3FA6" w:rsidRPr="008E3FA6" w:rsidRDefault="008E3FA6" w:rsidP="008E3FA6">
      <w:pPr>
        <w:numPr>
          <w:ilvl w:val="1"/>
          <w:numId w:val="2"/>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What is highly valued?</w:t>
      </w:r>
    </w:p>
    <w:p w14:paraId="691A7538" w14:textId="77777777" w:rsidR="008E3FA6" w:rsidRPr="008E3FA6" w:rsidRDefault="008E3FA6" w:rsidP="008E3FA6">
      <w:pPr>
        <w:numPr>
          <w:ilvl w:val="1"/>
          <w:numId w:val="2"/>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What is taboo? </w:t>
      </w:r>
    </w:p>
    <w:p w14:paraId="370FC2B5" w14:textId="77777777" w:rsidR="008E3FA6" w:rsidRPr="008E3FA6" w:rsidRDefault="008E3FA6" w:rsidP="008E3FA6">
      <w:pPr>
        <w:numPr>
          <w:ilvl w:val="1"/>
          <w:numId w:val="2"/>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What types of military or armed forces exist, if any? What are their guiding beliefs?</w:t>
      </w:r>
    </w:p>
    <w:p w14:paraId="72AD59AA" w14:textId="77777777" w:rsidR="008E3FA6" w:rsidRPr="008E3FA6" w:rsidRDefault="008E3FA6" w:rsidP="008E3FA6">
      <w:pPr>
        <w:numPr>
          <w:ilvl w:val="1"/>
          <w:numId w:val="2"/>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What religions exist, if any? What are their guiding beliefs?</w:t>
      </w:r>
    </w:p>
    <w:p w14:paraId="7F55CCA2" w14:textId="77777777" w:rsidR="008E3FA6" w:rsidRPr="008E3FA6" w:rsidRDefault="008E3FA6" w:rsidP="008E3FA6">
      <w:pPr>
        <w:numPr>
          <w:ilvl w:val="1"/>
          <w:numId w:val="2"/>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What technology exists, if any? </w:t>
      </w:r>
    </w:p>
    <w:p w14:paraId="1998690D" w14:textId="77777777" w:rsidR="008E3FA6" w:rsidRPr="008E3FA6" w:rsidRDefault="008E3FA6" w:rsidP="008E3FA6">
      <w:pPr>
        <w:numPr>
          <w:ilvl w:val="1"/>
          <w:numId w:val="2"/>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What types of artistic endeavor exist? What forms of art are valued and uplifted? What types of outsider art is made? </w:t>
      </w:r>
    </w:p>
    <w:p w14:paraId="0702D77E" w14:textId="77777777" w:rsidR="008E3FA6" w:rsidRPr="008E3FA6" w:rsidRDefault="008E3FA6" w:rsidP="008E3FA6">
      <w:pPr>
        <w:numPr>
          <w:ilvl w:val="1"/>
          <w:numId w:val="2"/>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What is the natural world and geography like? How do these forces shape culture and social organization?</w:t>
      </w:r>
    </w:p>
    <w:p w14:paraId="13119FFE" w14:textId="77777777" w:rsidR="008E3FA6" w:rsidRPr="008E3FA6" w:rsidRDefault="008E3FA6" w:rsidP="008E3FA6">
      <w:pPr>
        <w:numPr>
          <w:ilvl w:val="1"/>
          <w:numId w:val="2"/>
        </w:numPr>
        <w:spacing w:after="0" w:line="240" w:lineRule="auto"/>
        <w:textAlignment w:val="baseline"/>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Optional: what substances do people use for their effects, and why?</w:t>
      </w:r>
    </w:p>
    <w:p w14:paraId="263394FD" w14:textId="77777777" w:rsidR="008E3FA6" w:rsidRPr="008E3FA6" w:rsidRDefault="008E3FA6" w:rsidP="008E3FA6">
      <w:pPr>
        <w:spacing w:after="0" w:line="240" w:lineRule="auto"/>
        <w:rPr>
          <w:rFonts w:ascii="Times New Roman" w:eastAsia="Times New Roman" w:hAnsi="Times New Roman" w:cs="Times New Roman"/>
          <w:kern w:val="0"/>
          <w14:ligatures w14:val="none"/>
        </w:rPr>
      </w:pPr>
    </w:p>
    <w:p w14:paraId="23E76CDA" w14:textId="77777777" w:rsidR="008E3FA6" w:rsidRDefault="008E3FA6" w:rsidP="008E3FA6">
      <w:pPr>
        <w:spacing w:after="0" w:line="240" w:lineRule="auto"/>
        <w:rPr>
          <w:rFonts w:ascii="EB Garamond" w:eastAsia="Times New Roman" w:hAnsi="EB Garamond" w:cs="Times New Roman"/>
          <w:color w:val="000000"/>
          <w:kern w:val="0"/>
          <w14:ligatures w14:val="none"/>
        </w:rPr>
      </w:pPr>
      <w:r w:rsidRPr="008E3FA6">
        <w:rPr>
          <w:rFonts w:ascii="EB Garamond" w:eastAsia="Times New Roman" w:hAnsi="EB Garamond" w:cs="Times New Roman"/>
          <w:color w:val="000000"/>
          <w:kern w:val="0"/>
          <w14:ligatures w14:val="none"/>
        </w:rPr>
        <w:t>See Hergenrader, Ch. 5 for additional information and worldbuilding structure examples.</w:t>
      </w:r>
    </w:p>
    <w:p w14:paraId="7E9FAFC0" w14:textId="77777777" w:rsidR="008E3FA6" w:rsidRPr="008E3FA6" w:rsidRDefault="008E3FA6" w:rsidP="008E3FA6">
      <w:pPr>
        <w:spacing w:after="0" w:line="240" w:lineRule="auto"/>
        <w:rPr>
          <w:rFonts w:ascii="Times New Roman" w:eastAsia="Times New Roman" w:hAnsi="Times New Roman" w:cs="Times New Roman"/>
          <w:kern w:val="0"/>
          <w14:ligatures w14:val="none"/>
        </w:rPr>
      </w:pPr>
    </w:p>
    <w:p w14:paraId="0047B0DB" w14:textId="77777777" w:rsidR="008E3FA6" w:rsidRPr="008E3FA6" w:rsidRDefault="008E3FA6" w:rsidP="008E3FA6">
      <w:pPr>
        <w:spacing w:after="0" w:line="240" w:lineRule="auto"/>
        <w:rPr>
          <w:rFonts w:ascii="Times New Roman" w:eastAsia="Times New Roman" w:hAnsi="Times New Roman" w:cs="Times New Roman"/>
          <w:kern w:val="0"/>
          <w14:ligatures w14:val="none"/>
        </w:rPr>
      </w:pPr>
    </w:p>
    <w:p w14:paraId="2EABCDBA" w14:textId="4F265175" w:rsidR="008E3FA6" w:rsidRPr="008E3FA6" w:rsidRDefault="008E3FA6" w:rsidP="008E3FA6">
      <w:pPr>
        <w:spacing w:before="360" w:after="120" w:line="240" w:lineRule="auto"/>
        <w:outlineLvl w:val="1"/>
        <w:rPr>
          <w:rFonts w:ascii="EB Garamond" w:eastAsia="Times New Roman" w:hAnsi="EB Garamond" w:cs="Times New Roman"/>
          <w:color w:val="000000"/>
          <w:kern w:val="0"/>
          <w:sz w:val="32"/>
          <w:szCs w:val="32"/>
          <w14:ligatures w14:val="none"/>
        </w:rPr>
      </w:pPr>
      <w:r w:rsidRPr="008E3FA6">
        <w:rPr>
          <w:rFonts w:ascii="EB Garamond" w:eastAsia="Times New Roman" w:hAnsi="EB Garamond" w:cs="Times New Roman"/>
          <w:color w:val="000000"/>
          <w:kern w:val="0"/>
          <w:sz w:val="32"/>
          <w:szCs w:val="32"/>
          <w14:ligatures w14:val="none"/>
        </w:rPr>
        <w:lastRenderedPageBreak/>
        <w:t>In-Class Popcorn Presentation</w:t>
      </w:r>
    </w:p>
    <w:p w14:paraId="2EFC698F" w14:textId="77777777" w:rsidR="008E3FA6" w:rsidRPr="008E3FA6" w:rsidRDefault="008E3FA6" w:rsidP="008E3FA6">
      <w:pPr>
        <w:spacing w:after="0" w:line="240" w:lineRule="auto"/>
        <w:rPr>
          <w:rFonts w:ascii="Times New Roman" w:eastAsia="Times New Roman" w:hAnsi="Times New Roman" w:cs="Times New Roman"/>
          <w:kern w:val="0"/>
          <w14:ligatures w14:val="none"/>
        </w:rPr>
      </w:pPr>
      <w:r w:rsidRPr="008E3FA6">
        <w:rPr>
          <w:rFonts w:ascii="EB Garamond" w:eastAsia="Times New Roman" w:hAnsi="EB Garamond" w:cs="Times New Roman"/>
          <w:color w:val="000000"/>
          <w:kern w:val="0"/>
          <w14:ligatures w14:val="none"/>
        </w:rPr>
        <w:t>One person from each group should prepare to speak for 3-5 minutes during class on behalf of the group to explain the structures used. This is an opportunity to ask the rest of the class to weigh in on any group decisions or ask for any feedback, if you would like to do so. </w:t>
      </w:r>
    </w:p>
    <w:p w14:paraId="246A6B5E" w14:textId="77777777" w:rsidR="008E3FA6" w:rsidRPr="008E3FA6" w:rsidRDefault="008E3FA6" w:rsidP="008E3FA6">
      <w:pPr>
        <w:spacing w:after="0" w:line="240" w:lineRule="auto"/>
        <w:rPr>
          <w:rFonts w:ascii="Times New Roman" w:eastAsia="Times New Roman" w:hAnsi="Times New Roman" w:cs="Times New Roman"/>
          <w:kern w:val="0"/>
          <w14:ligatures w14:val="none"/>
        </w:rPr>
      </w:pPr>
    </w:p>
    <w:p w14:paraId="340E7378" w14:textId="44315B45" w:rsidR="00935156" w:rsidRDefault="00935156">
      <w:r>
        <w:br w:type="page"/>
      </w:r>
    </w:p>
    <w:p w14:paraId="34873D22" w14:textId="77777777" w:rsidR="00593D68" w:rsidRDefault="00593D68"/>
    <w:p w14:paraId="3597C397" w14:textId="5C6ACBD2" w:rsidR="00935156" w:rsidRPr="00935156" w:rsidRDefault="00935156" w:rsidP="00935156">
      <w:pPr>
        <w:spacing w:before="360" w:after="120" w:line="240" w:lineRule="auto"/>
        <w:outlineLvl w:val="1"/>
        <w:rPr>
          <w:rFonts w:ascii="Times New Roman" w:eastAsia="Times New Roman" w:hAnsi="Times New Roman" w:cs="Times New Roman"/>
          <w:b/>
          <w:bCs/>
          <w:kern w:val="0"/>
          <w:sz w:val="36"/>
          <w:szCs w:val="36"/>
          <w14:ligatures w14:val="none"/>
        </w:rPr>
      </w:pPr>
      <w:r w:rsidRPr="00935156">
        <w:rPr>
          <w:rFonts w:ascii="EB Garamond" w:eastAsia="Times New Roman" w:hAnsi="EB Garamond" w:cs="Times New Roman"/>
          <w:color w:val="000000"/>
          <w:kern w:val="0"/>
          <w:sz w:val="32"/>
          <w:szCs w:val="32"/>
          <w14:ligatures w14:val="none"/>
        </w:rPr>
        <w:t>Part 2: Metanarrative</w:t>
      </w:r>
    </w:p>
    <w:p w14:paraId="1A373D64" w14:textId="43411DBD" w:rsidR="00935156" w:rsidRPr="00935156" w:rsidRDefault="00935156" w:rsidP="00935156">
      <w:pPr>
        <w:spacing w:after="0" w:line="240" w:lineRule="auto"/>
        <w:rPr>
          <w:rFonts w:ascii="Times New Roman" w:eastAsia="Times New Roman" w:hAnsi="Times New Roman" w:cs="Times New Roman"/>
          <w:kern w:val="0"/>
          <w14:ligatures w14:val="none"/>
        </w:rPr>
      </w:pPr>
      <w:r w:rsidRPr="00935156">
        <w:rPr>
          <w:rFonts w:ascii="EB Garamond" w:eastAsia="Times New Roman" w:hAnsi="EB Garamond" w:cs="Times New Roman"/>
          <w:color w:val="000000"/>
          <w:kern w:val="0"/>
          <w14:ligatures w14:val="none"/>
        </w:rPr>
        <w:t xml:space="preserve">Due: </w:t>
      </w:r>
    </w:p>
    <w:p w14:paraId="543AEE62" w14:textId="77777777" w:rsidR="00935156" w:rsidRPr="00935156" w:rsidRDefault="00935156" w:rsidP="00935156">
      <w:pPr>
        <w:spacing w:after="0" w:line="240" w:lineRule="auto"/>
        <w:rPr>
          <w:rFonts w:ascii="Times New Roman" w:eastAsia="Times New Roman" w:hAnsi="Times New Roman" w:cs="Times New Roman"/>
          <w:kern w:val="0"/>
          <w14:ligatures w14:val="none"/>
        </w:rPr>
      </w:pPr>
      <w:r w:rsidRPr="00935156">
        <w:rPr>
          <w:rFonts w:ascii="EB Garamond" w:eastAsia="Times New Roman" w:hAnsi="EB Garamond" w:cs="Times New Roman"/>
          <w:color w:val="000000"/>
          <w:kern w:val="0"/>
          <w14:ligatures w14:val="none"/>
        </w:rPr>
        <w:t>Length: 1500-5000 words total</w:t>
      </w:r>
    </w:p>
    <w:p w14:paraId="73D80342" w14:textId="77777777" w:rsidR="00935156" w:rsidRPr="00935156" w:rsidRDefault="00935156" w:rsidP="00935156">
      <w:pPr>
        <w:spacing w:after="0" w:line="240" w:lineRule="auto"/>
        <w:rPr>
          <w:rFonts w:ascii="Times New Roman" w:eastAsia="Times New Roman" w:hAnsi="Times New Roman" w:cs="Times New Roman"/>
          <w:kern w:val="0"/>
          <w14:ligatures w14:val="none"/>
        </w:rPr>
      </w:pPr>
    </w:p>
    <w:p w14:paraId="4101FD21" w14:textId="77777777" w:rsidR="00935156" w:rsidRPr="00935156" w:rsidRDefault="00935156" w:rsidP="00935156">
      <w:pPr>
        <w:spacing w:after="0" w:line="240" w:lineRule="auto"/>
        <w:rPr>
          <w:rFonts w:ascii="Times New Roman" w:eastAsia="Times New Roman" w:hAnsi="Times New Roman" w:cs="Times New Roman"/>
          <w:kern w:val="0"/>
          <w14:ligatures w14:val="none"/>
        </w:rPr>
      </w:pPr>
      <w:r w:rsidRPr="00935156">
        <w:rPr>
          <w:rFonts w:ascii="EB Garamond" w:eastAsia="Times New Roman" w:hAnsi="EB Garamond" w:cs="Times New Roman"/>
          <w:color w:val="000000"/>
          <w:kern w:val="0"/>
          <w14:ligatures w14:val="none"/>
        </w:rPr>
        <w:t>The metanarrative connects the disparate parts of foundation and structures together to tell one coherent, overarching story of your fictional world. It should present a broad, multifaceted picture of your world in terms of its governance, economics, social structures, and cultural influences with a view towards situating your world’s ‘present day’ within the context of important historical events and forces. </w:t>
      </w:r>
    </w:p>
    <w:p w14:paraId="0458A219" w14:textId="77777777" w:rsidR="00935156" w:rsidRPr="00935156" w:rsidRDefault="00935156" w:rsidP="00935156">
      <w:pPr>
        <w:spacing w:after="0" w:line="240" w:lineRule="auto"/>
        <w:rPr>
          <w:rFonts w:ascii="Times New Roman" w:eastAsia="Times New Roman" w:hAnsi="Times New Roman" w:cs="Times New Roman"/>
          <w:kern w:val="0"/>
          <w14:ligatures w14:val="none"/>
        </w:rPr>
      </w:pPr>
    </w:p>
    <w:p w14:paraId="574F5B05" w14:textId="77777777" w:rsidR="00935156" w:rsidRPr="00935156" w:rsidRDefault="00935156" w:rsidP="00935156">
      <w:pPr>
        <w:spacing w:after="0" w:line="240" w:lineRule="auto"/>
        <w:rPr>
          <w:rFonts w:ascii="Times New Roman" w:eastAsia="Times New Roman" w:hAnsi="Times New Roman" w:cs="Times New Roman"/>
          <w:kern w:val="0"/>
          <w14:ligatures w14:val="none"/>
        </w:rPr>
      </w:pPr>
      <w:r w:rsidRPr="00935156">
        <w:rPr>
          <w:rFonts w:ascii="EB Garamond" w:eastAsia="Times New Roman" w:hAnsi="EB Garamond" w:cs="Times New Roman"/>
          <w:color w:val="000000"/>
          <w:kern w:val="0"/>
          <w14:ligatures w14:val="none"/>
        </w:rPr>
        <w:t>Remember: if your group chose a specific perspective from which to build your world in Part 1, you should stick with that perspective here as well. </w:t>
      </w:r>
    </w:p>
    <w:p w14:paraId="1A63A2AA" w14:textId="77777777" w:rsidR="00935156" w:rsidRPr="00935156" w:rsidRDefault="00935156" w:rsidP="00935156">
      <w:pPr>
        <w:spacing w:before="320" w:after="80" w:line="240" w:lineRule="auto"/>
        <w:outlineLvl w:val="2"/>
        <w:rPr>
          <w:rFonts w:ascii="Times New Roman" w:eastAsia="Times New Roman" w:hAnsi="Times New Roman" w:cs="Times New Roman"/>
          <w:b/>
          <w:bCs/>
          <w:kern w:val="0"/>
          <w:sz w:val="27"/>
          <w:szCs w:val="27"/>
          <w14:ligatures w14:val="none"/>
        </w:rPr>
      </w:pPr>
      <w:r w:rsidRPr="00935156">
        <w:rPr>
          <w:rFonts w:ascii="EB Garamond" w:eastAsia="Times New Roman" w:hAnsi="EB Garamond" w:cs="Times New Roman"/>
          <w:color w:val="000000"/>
          <w:kern w:val="0"/>
          <w:sz w:val="28"/>
          <w:szCs w:val="28"/>
          <w14:ligatures w14:val="none"/>
        </w:rPr>
        <w:t>Metanarrative Lead</w:t>
      </w:r>
    </w:p>
    <w:p w14:paraId="7B64110C" w14:textId="77777777" w:rsidR="00935156" w:rsidRPr="00935156" w:rsidRDefault="00935156" w:rsidP="00935156">
      <w:pPr>
        <w:spacing w:after="0" w:line="240" w:lineRule="auto"/>
        <w:rPr>
          <w:rFonts w:ascii="Times New Roman" w:eastAsia="Times New Roman" w:hAnsi="Times New Roman" w:cs="Times New Roman"/>
          <w:kern w:val="0"/>
          <w14:ligatures w14:val="none"/>
        </w:rPr>
      </w:pPr>
      <w:r w:rsidRPr="00935156">
        <w:rPr>
          <w:rFonts w:ascii="EB Garamond" w:eastAsia="Times New Roman" w:hAnsi="EB Garamond" w:cs="Times New Roman"/>
          <w:color w:val="000000"/>
          <w:kern w:val="0"/>
          <w14:ligatures w14:val="none"/>
        </w:rPr>
        <w:t>Write introductory paragraphs which provide a birds’ eye view of your world, written for an audience totally unfamiliar with how it works. </w:t>
      </w:r>
    </w:p>
    <w:p w14:paraId="48EEE987" w14:textId="77777777" w:rsidR="00935156" w:rsidRPr="00935156" w:rsidRDefault="00935156" w:rsidP="00935156">
      <w:pPr>
        <w:spacing w:after="0" w:line="240" w:lineRule="auto"/>
        <w:rPr>
          <w:rFonts w:ascii="Times New Roman" w:eastAsia="Times New Roman" w:hAnsi="Times New Roman" w:cs="Times New Roman"/>
          <w:kern w:val="0"/>
          <w14:ligatures w14:val="none"/>
        </w:rPr>
      </w:pPr>
    </w:p>
    <w:p w14:paraId="1081B6BD" w14:textId="77777777" w:rsidR="00935156" w:rsidRPr="00935156" w:rsidRDefault="00935156" w:rsidP="00935156">
      <w:pPr>
        <w:spacing w:after="0" w:line="240" w:lineRule="auto"/>
        <w:rPr>
          <w:rFonts w:ascii="Times New Roman" w:eastAsia="Times New Roman" w:hAnsi="Times New Roman" w:cs="Times New Roman"/>
          <w:kern w:val="0"/>
          <w14:ligatures w14:val="none"/>
        </w:rPr>
      </w:pPr>
      <w:r w:rsidRPr="00935156">
        <w:rPr>
          <w:rFonts w:ascii="EB Garamond" w:eastAsia="Times New Roman" w:hAnsi="EB Garamond" w:cs="Times New Roman"/>
          <w:color w:val="000000"/>
          <w:kern w:val="0"/>
          <w14:ligatures w14:val="none"/>
        </w:rPr>
        <w:t>Think of this as similar to an encyclopedia entry overview or academic abstract about your world. </w:t>
      </w:r>
    </w:p>
    <w:p w14:paraId="5B4C2A34" w14:textId="77777777" w:rsidR="00935156" w:rsidRPr="00935156" w:rsidRDefault="00935156" w:rsidP="00935156">
      <w:pPr>
        <w:spacing w:before="320" w:after="80" w:line="240" w:lineRule="auto"/>
        <w:outlineLvl w:val="2"/>
        <w:rPr>
          <w:rFonts w:ascii="Times New Roman" w:eastAsia="Times New Roman" w:hAnsi="Times New Roman" w:cs="Times New Roman"/>
          <w:b/>
          <w:bCs/>
          <w:kern w:val="0"/>
          <w:sz w:val="27"/>
          <w:szCs w:val="27"/>
          <w14:ligatures w14:val="none"/>
        </w:rPr>
      </w:pPr>
      <w:r w:rsidRPr="00935156">
        <w:rPr>
          <w:rFonts w:ascii="EB Garamond" w:eastAsia="Times New Roman" w:hAnsi="EB Garamond" w:cs="Times New Roman"/>
          <w:color w:val="000000"/>
          <w:kern w:val="0"/>
          <w:sz w:val="28"/>
          <w:szCs w:val="28"/>
          <w14:ligatures w14:val="none"/>
        </w:rPr>
        <w:t>Metanarrative Body</w:t>
      </w:r>
    </w:p>
    <w:p w14:paraId="13FBF9EA" w14:textId="77777777" w:rsidR="00935156" w:rsidRPr="00935156" w:rsidRDefault="00935156" w:rsidP="00935156">
      <w:pPr>
        <w:spacing w:after="0" w:line="240" w:lineRule="auto"/>
        <w:rPr>
          <w:rFonts w:ascii="Times New Roman" w:eastAsia="Times New Roman" w:hAnsi="Times New Roman" w:cs="Times New Roman"/>
          <w:kern w:val="0"/>
          <w14:ligatures w14:val="none"/>
        </w:rPr>
      </w:pPr>
      <w:r w:rsidRPr="00935156">
        <w:rPr>
          <w:rFonts w:ascii="EB Garamond" w:eastAsia="Times New Roman" w:hAnsi="EB Garamond" w:cs="Times New Roman"/>
          <w:color w:val="000000"/>
          <w:kern w:val="0"/>
          <w14:ligatures w14:val="none"/>
        </w:rPr>
        <w:t> A written narrative covering your world’s structural categories, again from a zoomed-out view. Each structural category from Part 1: Structures should be addressed in the Metanarrative body: at minimum, governance, economics, social structures, and cultural influences. You may also wish to address additional structures or facets of your world as relevant. Address historical perspectives and potential future-oriented hopes here too. </w:t>
      </w:r>
    </w:p>
    <w:p w14:paraId="44AF4480" w14:textId="77777777" w:rsidR="00935156" w:rsidRPr="00935156" w:rsidRDefault="00935156" w:rsidP="00935156">
      <w:pPr>
        <w:spacing w:after="0" w:line="240" w:lineRule="auto"/>
        <w:rPr>
          <w:rFonts w:ascii="Times New Roman" w:eastAsia="Times New Roman" w:hAnsi="Times New Roman" w:cs="Times New Roman"/>
          <w:kern w:val="0"/>
          <w14:ligatures w14:val="none"/>
        </w:rPr>
      </w:pPr>
    </w:p>
    <w:p w14:paraId="12E3A8B6" w14:textId="77777777" w:rsidR="00935156" w:rsidRPr="00935156" w:rsidRDefault="00935156" w:rsidP="00935156">
      <w:pPr>
        <w:spacing w:after="0" w:line="240" w:lineRule="auto"/>
        <w:rPr>
          <w:rFonts w:ascii="Times New Roman" w:eastAsia="Times New Roman" w:hAnsi="Times New Roman" w:cs="Times New Roman"/>
          <w:kern w:val="0"/>
          <w14:ligatures w14:val="none"/>
        </w:rPr>
      </w:pPr>
      <w:r w:rsidRPr="00935156">
        <w:rPr>
          <w:rFonts w:ascii="EB Garamond" w:eastAsia="Times New Roman" w:hAnsi="EB Garamond" w:cs="Times New Roman"/>
          <w:color w:val="000000"/>
          <w:kern w:val="0"/>
          <w14:ligatures w14:val="none"/>
        </w:rPr>
        <w:t>Use the body to describe how the structural categories relate to one another. Use the writing of the metanarrative to come to consensus on any sticking points or inconsistencies between your categories. If your group has not yet mentioned important figures or groups of people in the history of your world, the body would be a good place to begin doing so. </w:t>
      </w:r>
    </w:p>
    <w:p w14:paraId="42CC0929" w14:textId="77777777" w:rsidR="00935156" w:rsidRPr="00935156" w:rsidRDefault="00935156" w:rsidP="00935156">
      <w:pPr>
        <w:spacing w:after="0" w:line="240" w:lineRule="auto"/>
        <w:rPr>
          <w:rFonts w:ascii="Times New Roman" w:eastAsia="Times New Roman" w:hAnsi="Times New Roman" w:cs="Times New Roman"/>
          <w:kern w:val="0"/>
          <w14:ligatures w14:val="none"/>
        </w:rPr>
      </w:pPr>
    </w:p>
    <w:p w14:paraId="288848D5" w14:textId="77777777" w:rsidR="00935156" w:rsidRPr="00935156" w:rsidRDefault="00935156" w:rsidP="00935156">
      <w:pPr>
        <w:spacing w:after="0" w:line="240" w:lineRule="auto"/>
        <w:rPr>
          <w:rFonts w:ascii="Times New Roman" w:eastAsia="Times New Roman" w:hAnsi="Times New Roman" w:cs="Times New Roman"/>
          <w:kern w:val="0"/>
          <w14:ligatures w14:val="none"/>
        </w:rPr>
      </w:pPr>
      <w:r w:rsidRPr="00935156">
        <w:rPr>
          <w:rFonts w:ascii="EB Garamond" w:eastAsia="Times New Roman" w:hAnsi="EB Garamond" w:cs="Times New Roman"/>
          <w:color w:val="000000"/>
          <w:kern w:val="0"/>
          <w14:ligatures w14:val="none"/>
        </w:rPr>
        <w:t>Think of this as a longer reference source, such as a World Almanac entry. Consider what a potential visitor to your world would absolutely need to know about your world—and what would, upon visiting it, feel like an oversight to not mention. Consider how the viewpoint of your narrative voice might choose to describe particular aspects of your world. As an example, is the fiery lake of doom a blistering sunburn hazard to avoid, or a sustainable solution to tanning salons? </w:t>
      </w:r>
    </w:p>
    <w:p w14:paraId="0F5ECC2E" w14:textId="77777777" w:rsidR="00935156" w:rsidRPr="00935156" w:rsidRDefault="00935156" w:rsidP="00935156">
      <w:pPr>
        <w:spacing w:after="0" w:line="240" w:lineRule="auto"/>
        <w:rPr>
          <w:rFonts w:ascii="Times New Roman" w:eastAsia="Times New Roman" w:hAnsi="Times New Roman" w:cs="Times New Roman"/>
          <w:kern w:val="0"/>
          <w14:ligatures w14:val="none"/>
        </w:rPr>
      </w:pPr>
    </w:p>
    <w:p w14:paraId="42CBA80C" w14:textId="77777777" w:rsidR="00935156" w:rsidRPr="00935156" w:rsidRDefault="00935156" w:rsidP="00935156">
      <w:pPr>
        <w:spacing w:after="0" w:line="240" w:lineRule="auto"/>
        <w:rPr>
          <w:rFonts w:ascii="Times New Roman" w:eastAsia="Times New Roman" w:hAnsi="Times New Roman" w:cs="Times New Roman"/>
          <w:kern w:val="0"/>
          <w14:ligatures w14:val="none"/>
        </w:rPr>
      </w:pPr>
      <w:r w:rsidRPr="00935156">
        <w:rPr>
          <w:rFonts w:ascii="EB Garamond" w:eastAsia="Times New Roman" w:hAnsi="EB Garamond" w:cs="Times New Roman"/>
          <w:color w:val="000000"/>
          <w:kern w:val="0"/>
          <w14:ligatures w14:val="none"/>
        </w:rPr>
        <w:t>See Ch. 11 of the Hergenrader for a how-to guide, including a model metanarrative on p.173-182.</w:t>
      </w:r>
    </w:p>
    <w:p w14:paraId="19FABC10" w14:textId="77777777" w:rsidR="00935156" w:rsidRPr="00935156" w:rsidRDefault="00935156" w:rsidP="00935156">
      <w:pPr>
        <w:spacing w:before="320" w:after="80" w:line="240" w:lineRule="auto"/>
        <w:outlineLvl w:val="2"/>
        <w:rPr>
          <w:rFonts w:ascii="Times New Roman" w:eastAsia="Times New Roman" w:hAnsi="Times New Roman" w:cs="Times New Roman"/>
          <w:b/>
          <w:bCs/>
          <w:kern w:val="0"/>
          <w:sz w:val="27"/>
          <w:szCs w:val="27"/>
          <w14:ligatures w14:val="none"/>
        </w:rPr>
      </w:pPr>
      <w:r w:rsidRPr="00935156">
        <w:rPr>
          <w:rFonts w:ascii="EB Garamond" w:eastAsia="Times New Roman" w:hAnsi="EB Garamond" w:cs="Times New Roman"/>
          <w:color w:val="000000"/>
          <w:kern w:val="0"/>
          <w:sz w:val="28"/>
          <w:szCs w:val="28"/>
          <w14:ligatures w14:val="none"/>
        </w:rPr>
        <w:lastRenderedPageBreak/>
        <w:t>Models and Inspiration:</w:t>
      </w:r>
    </w:p>
    <w:p w14:paraId="430D7446" w14:textId="77777777" w:rsidR="00935156" w:rsidRPr="00935156" w:rsidRDefault="00935156" w:rsidP="00935156">
      <w:pPr>
        <w:spacing w:after="0" w:line="240" w:lineRule="auto"/>
        <w:rPr>
          <w:rFonts w:ascii="Times New Roman" w:eastAsia="Times New Roman" w:hAnsi="Times New Roman" w:cs="Times New Roman"/>
          <w:kern w:val="0"/>
          <w14:ligatures w14:val="none"/>
        </w:rPr>
      </w:pPr>
      <w:hyperlink r:id="rId5" w:history="1">
        <w:r w:rsidRPr="00935156">
          <w:rPr>
            <w:rFonts w:ascii="EB Garamond" w:eastAsia="Times New Roman" w:hAnsi="EB Garamond" w:cs="Times New Roman"/>
            <w:color w:val="1155CC"/>
            <w:kern w:val="0"/>
            <w:u w:val="single"/>
            <w14:ligatures w14:val="none"/>
          </w:rPr>
          <w:t>Encyclopedia Britannica entry for New York City</w:t>
        </w:r>
      </w:hyperlink>
      <w:r w:rsidRPr="00935156">
        <w:rPr>
          <w:rFonts w:ascii="EB Garamond" w:eastAsia="Times New Roman" w:hAnsi="EB Garamond" w:cs="Times New Roman"/>
          <w:color w:val="000000"/>
          <w:kern w:val="0"/>
          <w14:ligatures w14:val="none"/>
        </w:rPr>
        <w:t> </w:t>
      </w:r>
    </w:p>
    <w:p w14:paraId="76327FB0" w14:textId="77777777" w:rsidR="00935156" w:rsidRPr="00935156" w:rsidRDefault="00935156" w:rsidP="00935156">
      <w:pPr>
        <w:spacing w:after="0" w:line="240" w:lineRule="auto"/>
        <w:rPr>
          <w:rFonts w:ascii="Times New Roman" w:eastAsia="Times New Roman" w:hAnsi="Times New Roman" w:cs="Times New Roman"/>
          <w:kern w:val="0"/>
          <w14:ligatures w14:val="none"/>
        </w:rPr>
      </w:pPr>
      <w:hyperlink r:id="rId6" w:history="1">
        <w:r w:rsidRPr="00935156">
          <w:rPr>
            <w:rFonts w:ascii="EB Garamond" w:eastAsia="Times New Roman" w:hAnsi="EB Garamond" w:cs="Times New Roman"/>
            <w:color w:val="1155CC"/>
            <w:kern w:val="0"/>
            <w:u w:val="single"/>
            <w14:ligatures w14:val="none"/>
          </w:rPr>
          <w:t>Almanacs</w:t>
        </w:r>
      </w:hyperlink>
      <w:r w:rsidRPr="00935156">
        <w:rPr>
          <w:rFonts w:ascii="EB Garamond" w:eastAsia="Times New Roman" w:hAnsi="EB Garamond" w:cs="Times New Roman"/>
          <w:color w:val="000000"/>
          <w:kern w:val="0"/>
          <w14:ligatures w14:val="none"/>
        </w:rPr>
        <w:t xml:space="preserve"> (all almanacs held by Milne Library)</w:t>
      </w:r>
    </w:p>
    <w:p w14:paraId="0A59701D" w14:textId="77777777" w:rsidR="00935156" w:rsidRPr="00935156" w:rsidRDefault="00935156" w:rsidP="00935156">
      <w:pPr>
        <w:spacing w:after="0" w:line="240" w:lineRule="auto"/>
        <w:rPr>
          <w:rFonts w:ascii="Times New Roman" w:eastAsia="Times New Roman" w:hAnsi="Times New Roman" w:cs="Times New Roman"/>
          <w:kern w:val="0"/>
          <w14:ligatures w14:val="none"/>
        </w:rPr>
      </w:pPr>
      <w:r w:rsidRPr="00935156">
        <w:rPr>
          <w:rFonts w:ascii="EB Garamond" w:eastAsia="Times New Roman" w:hAnsi="EB Garamond" w:cs="Times New Roman"/>
          <w:color w:val="000000"/>
          <w:kern w:val="0"/>
          <w14:ligatures w14:val="none"/>
        </w:rPr>
        <w:t xml:space="preserve">Alberto Manguel and Gianni Guadalupi’s </w:t>
      </w:r>
      <w:r w:rsidRPr="00935156">
        <w:rPr>
          <w:rFonts w:ascii="EB Garamond" w:eastAsia="Times New Roman" w:hAnsi="EB Garamond" w:cs="Times New Roman"/>
          <w:i/>
          <w:iCs/>
          <w:color w:val="000000"/>
          <w:kern w:val="0"/>
          <w14:ligatures w14:val="none"/>
        </w:rPr>
        <w:t>The Dictionary of Imaginary Places</w:t>
      </w:r>
      <w:r w:rsidRPr="00935156">
        <w:rPr>
          <w:rFonts w:ascii="EB Garamond" w:eastAsia="Times New Roman" w:hAnsi="EB Garamond" w:cs="Times New Roman"/>
          <w:color w:val="000000"/>
          <w:kern w:val="0"/>
          <w14:ligatures w14:val="none"/>
        </w:rPr>
        <w:t xml:space="preserve"> (Knopf 1999). </w:t>
      </w:r>
    </w:p>
    <w:p w14:paraId="242EAEAD" w14:textId="77777777" w:rsidR="00935156" w:rsidRPr="00935156" w:rsidRDefault="00935156" w:rsidP="00935156">
      <w:pPr>
        <w:spacing w:after="0" w:line="240" w:lineRule="auto"/>
        <w:rPr>
          <w:rFonts w:ascii="Times New Roman" w:eastAsia="Times New Roman" w:hAnsi="Times New Roman" w:cs="Times New Roman"/>
          <w:kern w:val="0"/>
          <w14:ligatures w14:val="none"/>
        </w:rPr>
      </w:pPr>
      <w:r w:rsidRPr="00935156">
        <w:rPr>
          <w:rFonts w:ascii="EB Garamond" w:eastAsia="Times New Roman" w:hAnsi="EB Garamond" w:cs="Times New Roman"/>
          <w:i/>
          <w:iCs/>
          <w:color w:val="000000"/>
          <w:kern w:val="0"/>
          <w14:ligatures w14:val="none"/>
        </w:rPr>
        <w:t>The World Almanac and Book of Facts</w:t>
      </w:r>
      <w:r w:rsidRPr="00935156">
        <w:rPr>
          <w:rFonts w:ascii="EB Garamond" w:eastAsia="Times New Roman" w:hAnsi="EB Garamond" w:cs="Times New Roman"/>
          <w:color w:val="000000"/>
          <w:kern w:val="0"/>
          <w14:ligatures w14:val="none"/>
        </w:rPr>
        <w:t>, ed. Sarah Janssen</w:t>
      </w:r>
      <w:r w:rsidRPr="00935156">
        <w:rPr>
          <w:rFonts w:ascii="EB Garamond" w:eastAsia="Times New Roman" w:hAnsi="EB Garamond" w:cs="Times New Roman"/>
          <w:i/>
          <w:iCs/>
          <w:color w:val="000000"/>
          <w:kern w:val="0"/>
          <w14:ligatures w14:val="none"/>
        </w:rPr>
        <w:t xml:space="preserve"> </w:t>
      </w:r>
      <w:r w:rsidRPr="00935156">
        <w:rPr>
          <w:rFonts w:ascii="EB Garamond" w:eastAsia="Times New Roman" w:hAnsi="EB Garamond" w:cs="Times New Roman"/>
          <w:color w:val="000000"/>
          <w:kern w:val="0"/>
          <w14:ligatures w14:val="none"/>
        </w:rPr>
        <w:t>(Skyhorse 2025).</w:t>
      </w:r>
    </w:p>
    <w:p w14:paraId="2DEFE7C8" w14:textId="341EB414" w:rsidR="00935156" w:rsidRPr="00935156" w:rsidRDefault="00935156" w:rsidP="00935156">
      <w:pPr>
        <w:spacing w:before="360" w:after="120" w:line="240" w:lineRule="auto"/>
        <w:outlineLvl w:val="1"/>
        <w:rPr>
          <w:rFonts w:ascii="Times New Roman" w:eastAsia="Times New Roman" w:hAnsi="Times New Roman" w:cs="Times New Roman"/>
          <w:b/>
          <w:bCs/>
          <w:kern w:val="0"/>
          <w:sz w:val="36"/>
          <w:szCs w:val="36"/>
          <w14:ligatures w14:val="none"/>
        </w:rPr>
      </w:pPr>
      <w:r w:rsidRPr="00935156">
        <w:rPr>
          <w:rFonts w:ascii="EB Garamond" w:eastAsia="Times New Roman" w:hAnsi="EB Garamond" w:cs="Times New Roman"/>
          <w:color w:val="000000"/>
          <w:kern w:val="0"/>
          <w:sz w:val="32"/>
          <w:szCs w:val="32"/>
          <w14:ligatures w14:val="none"/>
        </w:rPr>
        <w:t>In-Class Popcorn Presentation</w:t>
      </w:r>
    </w:p>
    <w:p w14:paraId="679BC1B0" w14:textId="77777777" w:rsidR="00935156" w:rsidRPr="00935156" w:rsidRDefault="00935156" w:rsidP="00935156">
      <w:pPr>
        <w:spacing w:after="0" w:line="240" w:lineRule="auto"/>
        <w:rPr>
          <w:rFonts w:ascii="Times New Roman" w:eastAsia="Times New Roman" w:hAnsi="Times New Roman" w:cs="Times New Roman"/>
          <w:kern w:val="0"/>
          <w14:ligatures w14:val="none"/>
        </w:rPr>
      </w:pPr>
      <w:r w:rsidRPr="00935156">
        <w:rPr>
          <w:rFonts w:ascii="EB Garamond" w:eastAsia="Times New Roman" w:hAnsi="EB Garamond" w:cs="Times New Roman"/>
          <w:color w:val="000000"/>
          <w:kern w:val="0"/>
          <w14:ligatures w14:val="none"/>
        </w:rPr>
        <w:t>One person from each group should prepare to speak for 3-5 minutes during class on behalf of the group to explain the structures used. This is an opportunity to ask the rest of the class to weigh in on any group decisions or ask for any feedback, if you would like to do so. </w:t>
      </w:r>
    </w:p>
    <w:p w14:paraId="5D627B91" w14:textId="77777777" w:rsidR="00935156" w:rsidRDefault="00935156" w:rsidP="00935156">
      <w:pPr>
        <w:spacing w:after="0" w:line="240" w:lineRule="auto"/>
        <w:rPr>
          <w:rFonts w:ascii="Times New Roman" w:eastAsia="Times New Roman" w:hAnsi="Times New Roman" w:cs="Times New Roman"/>
          <w:kern w:val="0"/>
          <w14:ligatures w14:val="none"/>
        </w:rPr>
      </w:pPr>
    </w:p>
    <w:p w14:paraId="6B87A6F3" w14:textId="4E1C9FE7" w:rsidR="00E955DB" w:rsidRDefault="00E955DB">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3B2F42DA" w14:textId="77777777" w:rsidR="00E955DB" w:rsidRPr="00935156" w:rsidRDefault="00E955DB" w:rsidP="00935156">
      <w:pPr>
        <w:spacing w:after="0" w:line="240" w:lineRule="auto"/>
        <w:rPr>
          <w:rFonts w:ascii="Times New Roman" w:eastAsia="Times New Roman" w:hAnsi="Times New Roman" w:cs="Times New Roman"/>
          <w:kern w:val="0"/>
          <w14:ligatures w14:val="none"/>
        </w:rPr>
      </w:pPr>
    </w:p>
    <w:p w14:paraId="1939CF31" w14:textId="77777777" w:rsidR="00E955DB" w:rsidRPr="00E955DB" w:rsidRDefault="00E955DB" w:rsidP="00E955DB">
      <w:pPr>
        <w:spacing w:before="400" w:after="120" w:line="240" w:lineRule="auto"/>
        <w:outlineLvl w:val="0"/>
        <w:rPr>
          <w:rFonts w:ascii="Times New Roman" w:eastAsia="Times New Roman" w:hAnsi="Times New Roman" w:cs="Times New Roman"/>
          <w:b/>
          <w:bCs/>
          <w:kern w:val="36"/>
          <w:sz w:val="48"/>
          <w:szCs w:val="48"/>
          <w14:ligatures w14:val="none"/>
        </w:rPr>
      </w:pPr>
      <w:r w:rsidRPr="00E955DB">
        <w:rPr>
          <w:rFonts w:ascii="EB Garamond" w:eastAsia="Times New Roman" w:hAnsi="EB Garamond" w:cs="Times New Roman"/>
          <w:color w:val="000000"/>
          <w:kern w:val="36"/>
          <w:sz w:val="40"/>
          <w:szCs w:val="40"/>
          <w14:ligatures w14:val="none"/>
        </w:rPr>
        <w:t>Part 3: Catalog Entries</w:t>
      </w:r>
    </w:p>
    <w:p w14:paraId="59CE537B" w14:textId="1F24682F" w:rsidR="00E955DB" w:rsidRPr="00E955DB" w:rsidRDefault="00E955DB" w:rsidP="00E955DB">
      <w:pPr>
        <w:spacing w:after="0" w:line="240" w:lineRule="auto"/>
        <w:rPr>
          <w:rFonts w:ascii="Times New Roman" w:eastAsia="Times New Roman" w:hAnsi="Times New Roman" w:cs="Times New Roman"/>
          <w:kern w:val="0"/>
          <w14:ligatures w14:val="none"/>
        </w:rPr>
      </w:pPr>
      <w:r w:rsidRPr="00E955DB">
        <w:rPr>
          <w:rFonts w:ascii="EB Garamond" w:eastAsia="Times New Roman" w:hAnsi="EB Garamond" w:cs="Times New Roman"/>
          <w:color w:val="000000"/>
          <w:kern w:val="0"/>
          <w14:ligatures w14:val="none"/>
        </w:rPr>
        <w:t xml:space="preserve">Due: </w:t>
      </w:r>
    </w:p>
    <w:p w14:paraId="5B6576DD" w14:textId="77777777" w:rsidR="00E955DB" w:rsidRPr="00E955DB" w:rsidRDefault="00E955DB" w:rsidP="00E955DB">
      <w:pPr>
        <w:spacing w:after="0" w:line="240" w:lineRule="auto"/>
        <w:rPr>
          <w:rFonts w:ascii="Times New Roman" w:eastAsia="Times New Roman" w:hAnsi="Times New Roman" w:cs="Times New Roman"/>
          <w:kern w:val="0"/>
          <w14:ligatures w14:val="none"/>
        </w:rPr>
      </w:pPr>
      <w:r w:rsidRPr="00E955DB">
        <w:rPr>
          <w:rFonts w:ascii="EB Garamond" w:eastAsia="Times New Roman" w:hAnsi="EB Garamond" w:cs="Times New Roman"/>
          <w:color w:val="000000"/>
          <w:kern w:val="0"/>
          <w14:ligatures w14:val="none"/>
        </w:rPr>
        <w:t>Length: At least 2,250 words total, plus factual information </w:t>
      </w:r>
    </w:p>
    <w:p w14:paraId="5E8DECAD" w14:textId="77777777" w:rsidR="00E955DB" w:rsidRPr="00E955DB" w:rsidRDefault="00E955DB" w:rsidP="00E955DB">
      <w:pPr>
        <w:spacing w:after="0" w:line="240" w:lineRule="auto"/>
        <w:rPr>
          <w:rFonts w:ascii="Times New Roman" w:eastAsia="Times New Roman" w:hAnsi="Times New Roman" w:cs="Times New Roman"/>
          <w:kern w:val="0"/>
          <w14:ligatures w14:val="none"/>
        </w:rPr>
      </w:pPr>
    </w:p>
    <w:p w14:paraId="05BD9460" w14:textId="77777777" w:rsidR="00E955DB" w:rsidRPr="00E955DB" w:rsidRDefault="00E955DB" w:rsidP="00E955DB">
      <w:pPr>
        <w:spacing w:after="0" w:line="240" w:lineRule="auto"/>
        <w:rPr>
          <w:rFonts w:ascii="Times New Roman" w:eastAsia="Times New Roman" w:hAnsi="Times New Roman" w:cs="Times New Roman"/>
          <w:kern w:val="0"/>
          <w14:ligatures w14:val="none"/>
        </w:rPr>
      </w:pPr>
      <w:r w:rsidRPr="00E955DB">
        <w:rPr>
          <w:rFonts w:ascii="EB Garamond" w:eastAsia="Times New Roman" w:hAnsi="EB Garamond" w:cs="Times New Roman"/>
          <w:color w:val="000000"/>
          <w:kern w:val="0"/>
          <w14:ligatures w14:val="none"/>
        </w:rPr>
        <w:t>In Part 1: Structures, groups worked to build out the nuances of interlocking aspects of their worlds, including governance, economics, and culture. In Part 2: Metanarrative, groups brought the various aspects of the structures together into a sweeping, cohesive narrative. Both of these first two parts are designed to elicit breadth: a wide, birds-eye view of these collaboratively-built worlds. </w:t>
      </w:r>
    </w:p>
    <w:p w14:paraId="54F1CD16" w14:textId="77777777" w:rsidR="00E955DB" w:rsidRPr="00E955DB" w:rsidRDefault="00E955DB" w:rsidP="00E955DB">
      <w:pPr>
        <w:spacing w:after="0" w:line="240" w:lineRule="auto"/>
        <w:rPr>
          <w:rFonts w:ascii="Times New Roman" w:eastAsia="Times New Roman" w:hAnsi="Times New Roman" w:cs="Times New Roman"/>
          <w:kern w:val="0"/>
          <w14:ligatures w14:val="none"/>
        </w:rPr>
      </w:pPr>
    </w:p>
    <w:p w14:paraId="5B55B742" w14:textId="77777777" w:rsidR="00E955DB" w:rsidRPr="00E955DB" w:rsidRDefault="00E955DB" w:rsidP="00E955DB">
      <w:pPr>
        <w:spacing w:after="0" w:line="240" w:lineRule="auto"/>
        <w:rPr>
          <w:rFonts w:ascii="Times New Roman" w:eastAsia="Times New Roman" w:hAnsi="Times New Roman" w:cs="Times New Roman"/>
          <w:kern w:val="0"/>
          <w14:ligatures w14:val="none"/>
        </w:rPr>
      </w:pPr>
      <w:r w:rsidRPr="00E955DB">
        <w:rPr>
          <w:rFonts w:ascii="EB Garamond" w:eastAsia="Times New Roman" w:hAnsi="EB Garamond" w:cs="Times New Roman"/>
          <w:color w:val="000000"/>
          <w:kern w:val="0"/>
          <w14:ligatures w14:val="none"/>
        </w:rPr>
        <w:t>In this part, we move from breadth to depth. Each catalog entry will go in-depth into specific aspects of your world. Savvy students may choose to use these as an opportunity to build out aspects of their shared worlds which individually interest them the most, with an eye toward using that information in an individual creative work later on this semester. </w:t>
      </w:r>
    </w:p>
    <w:p w14:paraId="026438E5" w14:textId="77777777" w:rsidR="00E955DB" w:rsidRPr="00E955DB" w:rsidRDefault="00E955DB" w:rsidP="00E955DB">
      <w:pPr>
        <w:spacing w:before="360" w:after="120" w:line="240" w:lineRule="auto"/>
        <w:outlineLvl w:val="1"/>
        <w:rPr>
          <w:rFonts w:ascii="Times New Roman" w:eastAsia="Times New Roman" w:hAnsi="Times New Roman" w:cs="Times New Roman"/>
          <w:b/>
          <w:bCs/>
          <w:kern w:val="0"/>
          <w:sz w:val="36"/>
          <w:szCs w:val="36"/>
          <w14:ligatures w14:val="none"/>
        </w:rPr>
      </w:pPr>
      <w:r w:rsidRPr="00E955DB">
        <w:rPr>
          <w:rFonts w:ascii="EB Garamond" w:eastAsia="Times New Roman" w:hAnsi="EB Garamond" w:cs="Times New Roman"/>
          <w:color w:val="000000"/>
          <w:kern w:val="0"/>
          <w:sz w:val="32"/>
          <w:szCs w:val="32"/>
          <w14:ligatures w14:val="none"/>
        </w:rPr>
        <w:t>Categories</w:t>
      </w:r>
    </w:p>
    <w:p w14:paraId="59E75B78" w14:textId="77777777" w:rsidR="00E955DB" w:rsidRPr="00E955DB" w:rsidRDefault="00E955DB" w:rsidP="00E955DB">
      <w:pPr>
        <w:numPr>
          <w:ilvl w:val="0"/>
          <w:numId w:val="3"/>
        </w:numPr>
        <w:spacing w:after="0" w:line="240" w:lineRule="auto"/>
        <w:textAlignment w:val="baseline"/>
        <w:rPr>
          <w:rFonts w:ascii="EB Garamond" w:eastAsia="Times New Roman" w:hAnsi="EB Garamond" w:cs="Times New Roman"/>
          <w:color w:val="000000"/>
          <w:kern w:val="0"/>
          <w14:ligatures w14:val="none"/>
        </w:rPr>
      </w:pPr>
      <w:r w:rsidRPr="00E955DB">
        <w:rPr>
          <w:rFonts w:ascii="EB Garamond" w:eastAsia="Times New Roman" w:hAnsi="EB Garamond" w:cs="Times New Roman"/>
          <w:color w:val="000000"/>
          <w:kern w:val="0"/>
          <w14:ligatures w14:val="none"/>
        </w:rPr>
        <w:t>Historical Events</w:t>
      </w:r>
    </w:p>
    <w:p w14:paraId="1BACDFDE" w14:textId="77777777" w:rsidR="00E955DB" w:rsidRPr="00E955DB" w:rsidRDefault="00E955DB" w:rsidP="00E955DB">
      <w:pPr>
        <w:numPr>
          <w:ilvl w:val="0"/>
          <w:numId w:val="3"/>
        </w:numPr>
        <w:spacing w:after="0" w:line="240" w:lineRule="auto"/>
        <w:textAlignment w:val="baseline"/>
        <w:rPr>
          <w:rFonts w:ascii="EB Garamond" w:eastAsia="Times New Roman" w:hAnsi="EB Garamond" w:cs="Times New Roman"/>
          <w:color w:val="000000"/>
          <w:kern w:val="0"/>
          <w14:ligatures w14:val="none"/>
        </w:rPr>
      </w:pPr>
      <w:r w:rsidRPr="00E955DB">
        <w:rPr>
          <w:rFonts w:ascii="EB Garamond" w:eastAsia="Times New Roman" w:hAnsi="EB Garamond" w:cs="Times New Roman"/>
          <w:color w:val="000000"/>
          <w:kern w:val="0"/>
          <w14:ligatures w14:val="none"/>
        </w:rPr>
        <w:t>Items</w:t>
      </w:r>
    </w:p>
    <w:p w14:paraId="521506E3" w14:textId="77777777" w:rsidR="00E955DB" w:rsidRPr="00E955DB" w:rsidRDefault="00E955DB" w:rsidP="00E955DB">
      <w:pPr>
        <w:numPr>
          <w:ilvl w:val="0"/>
          <w:numId w:val="3"/>
        </w:numPr>
        <w:spacing w:after="0" w:line="240" w:lineRule="auto"/>
        <w:textAlignment w:val="baseline"/>
        <w:rPr>
          <w:rFonts w:ascii="EB Garamond" w:eastAsia="Times New Roman" w:hAnsi="EB Garamond" w:cs="Times New Roman"/>
          <w:color w:val="000000"/>
          <w:kern w:val="0"/>
          <w14:ligatures w14:val="none"/>
        </w:rPr>
      </w:pPr>
      <w:r w:rsidRPr="00E955DB">
        <w:rPr>
          <w:rFonts w:ascii="EB Garamond" w:eastAsia="Times New Roman" w:hAnsi="EB Garamond" w:cs="Times New Roman"/>
          <w:color w:val="000000"/>
          <w:kern w:val="0"/>
          <w14:ligatures w14:val="none"/>
        </w:rPr>
        <w:t>Locations</w:t>
      </w:r>
    </w:p>
    <w:p w14:paraId="0BB617FF" w14:textId="77777777" w:rsidR="00E955DB" w:rsidRPr="00E955DB" w:rsidRDefault="00E955DB" w:rsidP="00E955DB">
      <w:pPr>
        <w:numPr>
          <w:ilvl w:val="0"/>
          <w:numId w:val="3"/>
        </w:numPr>
        <w:spacing w:after="0" w:line="240" w:lineRule="auto"/>
        <w:textAlignment w:val="baseline"/>
        <w:rPr>
          <w:rFonts w:ascii="EB Garamond" w:eastAsia="Times New Roman" w:hAnsi="EB Garamond" w:cs="Times New Roman"/>
          <w:color w:val="000000"/>
          <w:kern w:val="0"/>
          <w14:ligatures w14:val="none"/>
        </w:rPr>
      </w:pPr>
      <w:r w:rsidRPr="00E955DB">
        <w:rPr>
          <w:rFonts w:ascii="EB Garamond" w:eastAsia="Times New Roman" w:hAnsi="EB Garamond" w:cs="Times New Roman"/>
          <w:color w:val="000000"/>
          <w:kern w:val="0"/>
          <w14:ligatures w14:val="none"/>
        </w:rPr>
        <w:t>Characters</w:t>
      </w:r>
    </w:p>
    <w:p w14:paraId="63C349D5" w14:textId="77777777" w:rsidR="00E955DB" w:rsidRPr="00E955DB" w:rsidRDefault="00E955DB" w:rsidP="00E955DB">
      <w:pPr>
        <w:numPr>
          <w:ilvl w:val="0"/>
          <w:numId w:val="3"/>
        </w:numPr>
        <w:spacing w:after="0" w:line="240" w:lineRule="auto"/>
        <w:textAlignment w:val="baseline"/>
        <w:rPr>
          <w:rFonts w:ascii="EB Garamond" w:eastAsia="Times New Roman" w:hAnsi="EB Garamond" w:cs="Times New Roman"/>
          <w:color w:val="000000"/>
          <w:kern w:val="0"/>
          <w14:ligatures w14:val="none"/>
        </w:rPr>
      </w:pPr>
      <w:r w:rsidRPr="00E955DB">
        <w:rPr>
          <w:rFonts w:ascii="EB Garamond" w:eastAsia="Times New Roman" w:hAnsi="EB Garamond" w:cs="Times New Roman"/>
          <w:color w:val="000000"/>
          <w:kern w:val="0"/>
          <w14:ligatures w14:val="none"/>
        </w:rPr>
        <w:t>Groups/Factions</w:t>
      </w:r>
    </w:p>
    <w:p w14:paraId="55F4530F" w14:textId="77777777" w:rsidR="00E955DB" w:rsidRPr="00E955DB" w:rsidRDefault="00E955DB" w:rsidP="00E955DB">
      <w:pPr>
        <w:spacing w:after="0" w:line="240" w:lineRule="auto"/>
        <w:rPr>
          <w:rFonts w:ascii="Times New Roman" w:eastAsia="Times New Roman" w:hAnsi="Times New Roman" w:cs="Times New Roman"/>
          <w:kern w:val="0"/>
          <w14:ligatures w14:val="none"/>
        </w:rPr>
      </w:pPr>
    </w:p>
    <w:p w14:paraId="192348C2" w14:textId="77777777" w:rsidR="00E955DB" w:rsidRPr="00E955DB" w:rsidRDefault="00E955DB" w:rsidP="00E955DB">
      <w:pPr>
        <w:spacing w:after="0" w:line="240" w:lineRule="auto"/>
        <w:rPr>
          <w:rFonts w:ascii="Times New Roman" w:eastAsia="Times New Roman" w:hAnsi="Times New Roman" w:cs="Times New Roman"/>
          <w:kern w:val="0"/>
          <w14:ligatures w14:val="none"/>
        </w:rPr>
      </w:pPr>
      <w:r w:rsidRPr="00E955DB">
        <w:rPr>
          <w:rFonts w:ascii="EB Garamond" w:eastAsia="Times New Roman" w:hAnsi="EB Garamond" w:cs="Times New Roman"/>
          <w:color w:val="000000"/>
          <w:kern w:val="0"/>
          <w14:ligatures w14:val="none"/>
        </w:rPr>
        <w:t>Groups should have at least 15 catalog entries total with at least one entry from each category. The distribution of remaining entries is up to each group.  </w:t>
      </w:r>
    </w:p>
    <w:p w14:paraId="79AAF9F0" w14:textId="77777777" w:rsidR="00E955DB" w:rsidRPr="00E955DB" w:rsidRDefault="00E955DB" w:rsidP="00E955DB">
      <w:pPr>
        <w:spacing w:before="360" w:after="120" w:line="240" w:lineRule="auto"/>
        <w:outlineLvl w:val="1"/>
        <w:rPr>
          <w:rFonts w:ascii="Times New Roman" w:eastAsia="Times New Roman" w:hAnsi="Times New Roman" w:cs="Times New Roman"/>
          <w:b/>
          <w:bCs/>
          <w:kern w:val="0"/>
          <w:sz w:val="36"/>
          <w:szCs w:val="36"/>
          <w14:ligatures w14:val="none"/>
        </w:rPr>
      </w:pPr>
      <w:r w:rsidRPr="00E955DB">
        <w:rPr>
          <w:rFonts w:ascii="EB Garamond" w:eastAsia="Times New Roman" w:hAnsi="EB Garamond" w:cs="Times New Roman"/>
          <w:color w:val="000000"/>
          <w:kern w:val="0"/>
          <w:sz w:val="32"/>
          <w:szCs w:val="32"/>
          <w14:ligatures w14:val="none"/>
        </w:rPr>
        <w:t>Requirements</w:t>
      </w:r>
    </w:p>
    <w:p w14:paraId="2F43669F" w14:textId="77777777" w:rsidR="00E955DB" w:rsidRPr="00E955DB" w:rsidRDefault="00E955DB" w:rsidP="00E955DB">
      <w:pPr>
        <w:spacing w:after="0" w:line="240" w:lineRule="auto"/>
        <w:rPr>
          <w:rFonts w:ascii="Times New Roman" w:eastAsia="Times New Roman" w:hAnsi="Times New Roman" w:cs="Times New Roman"/>
          <w:kern w:val="0"/>
          <w14:ligatures w14:val="none"/>
        </w:rPr>
      </w:pPr>
      <w:r w:rsidRPr="00E955DB">
        <w:rPr>
          <w:rFonts w:ascii="EB Garamond" w:eastAsia="Times New Roman" w:hAnsi="EB Garamond" w:cs="Times New Roman"/>
          <w:color w:val="000000"/>
          <w:kern w:val="0"/>
          <w14:ligatures w14:val="none"/>
        </w:rPr>
        <w:t>Each catalog entry should include:</w:t>
      </w:r>
    </w:p>
    <w:p w14:paraId="47C4B3F5" w14:textId="77777777" w:rsidR="00E955DB" w:rsidRPr="00E955DB" w:rsidRDefault="00E955DB" w:rsidP="00E955DB">
      <w:pPr>
        <w:numPr>
          <w:ilvl w:val="0"/>
          <w:numId w:val="4"/>
        </w:numPr>
        <w:spacing w:after="0" w:line="240" w:lineRule="auto"/>
        <w:textAlignment w:val="baseline"/>
        <w:rPr>
          <w:rFonts w:ascii="EB Garamond" w:eastAsia="Times New Roman" w:hAnsi="EB Garamond" w:cs="Times New Roman"/>
          <w:color w:val="000000"/>
          <w:kern w:val="0"/>
          <w14:ligatures w14:val="none"/>
        </w:rPr>
      </w:pPr>
      <w:r w:rsidRPr="00E955DB">
        <w:rPr>
          <w:rFonts w:ascii="EB Garamond" w:eastAsia="Times New Roman" w:hAnsi="EB Garamond" w:cs="Times New Roman"/>
          <w:color w:val="000000"/>
          <w:kern w:val="0"/>
          <w14:ligatures w14:val="none"/>
        </w:rPr>
        <w:t>A narrative description of at least 150 words </w:t>
      </w:r>
    </w:p>
    <w:p w14:paraId="6038A1CF" w14:textId="77777777" w:rsidR="00E955DB" w:rsidRPr="00E955DB" w:rsidRDefault="00E955DB" w:rsidP="00E955DB">
      <w:pPr>
        <w:numPr>
          <w:ilvl w:val="0"/>
          <w:numId w:val="4"/>
        </w:numPr>
        <w:spacing w:after="0" w:line="240" w:lineRule="auto"/>
        <w:textAlignment w:val="baseline"/>
        <w:rPr>
          <w:rFonts w:ascii="EB Garamond" w:eastAsia="Times New Roman" w:hAnsi="EB Garamond" w:cs="Times New Roman"/>
          <w:color w:val="000000"/>
          <w:kern w:val="0"/>
          <w14:ligatures w14:val="none"/>
        </w:rPr>
      </w:pPr>
      <w:r w:rsidRPr="00E955DB">
        <w:rPr>
          <w:rFonts w:ascii="EB Garamond" w:eastAsia="Times New Roman" w:hAnsi="EB Garamond" w:cs="Times New Roman"/>
          <w:color w:val="000000"/>
          <w:kern w:val="0"/>
          <w14:ligatures w14:val="none"/>
        </w:rPr>
        <w:t>Factual information or “stat blocks” relevant to the category type </w:t>
      </w:r>
    </w:p>
    <w:p w14:paraId="77A459F0" w14:textId="77777777" w:rsidR="00E955DB" w:rsidRPr="00E955DB" w:rsidRDefault="00E955DB" w:rsidP="00E955DB">
      <w:pPr>
        <w:numPr>
          <w:ilvl w:val="1"/>
          <w:numId w:val="4"/>
        </w:numPr>
        <w:spacing w:after="0" w:line="240" w:lineRule="auto"/>
        <w:textAlignment w:val="baseline"/>
        <w:rPr>
          <w:rFonts w:ascii="EB Garamond" w:eastAsia="Times New Roman" w:hAnsi="EB Garamond" w:cs="Times New Roman"/>
          <w:color w:val="000000"/>
          <w:kern w:val="0"/>
          <w14:ligatures w14:val="none"/>
        </w:rPr>
      </w:pPr>
      <w:r w:rsidRPr="00E955DB">
        <w:rPr>
          <w:rFonts w:ascii="EB Garamond" w:eastAsia="Times New Roman" w:hAnsi="EB Garamond" w:cs="Times New Roman"/>
          <w:color w:val="000000"/>
          <w:kern w:val="0"/>
          <w14:ligatures w14:val="none"/>
        </w:rPr>
        <w:t>E.g. for Historical Events, when in your world’s history the event took place; the type of historical event; the result/winner, if there was one</w:t>
      </w:r>
    </w:p>
    <w:p w14:paraId="771B40EC" w14:textId="77777777" w:rsidR="00E955DB" w:rsidRPr="00E955DB" w:rsidRDefault="00E955DB" w:rsidP="00E955DB">
      <w:pPr>
        <w:numPr>
          <w:ilvl w:val="1"/>
          <w:numId w:val="4"/>
        </w:numPr>
        <w:spacing w:after="0" w:line="240" w:lineRule="auto"/>
        <w:textAlignment w:val="baseline"/>
        <w:rPr>
          <w:rFonts w:ascii="EB Garamond" w:eastAsia="Times New Roman" w:hAnsi="EB Garamond" w:cs="Times New Roman"/>
          <w:color w:val="000000"/>
          <w:kern w:val="0"/>
          <w14:ligatures w14:val="none"/>
        </w:rPr>
      </w:pPr>
      <w:r w:rsidRPr="00E955DB">
        <w:rPr>
          <w:rFonts w:ascii="EB Garamond" w:eastAsia="Times New Roman" w:hAnsi="EB Garamond" w:cs="Times New Roman"/>
          <w:color w:val="000000"/>
          <w:kern w:val="0"/>
          <w14:ligatures w14:val="none"/>
        </w:rPr>
        <w:t>E.g. for Items, the type, size, weight, value, condition, etc </w:t>
      </w:r>
    </w:p>
    <w:p w14:paraId="6B969DC9" w14:textId="77777777" w:rsidR="00E955DB" w:rsidRPr="00E955DB" w:rsidRDefault="00E955DB" w:rsidP="00E955DB">
      <w:pPr>
        <w:numPr>
          <w:ilvl w:val="0"/>
          <w:numId w:val="4"/>
        </w:numPr>
        <w:spacing w:after="0" w:line="240" w:lineRule="auto"/>
        <w:textAlignment w:val="baseline"/>
        <w:rPr>
          <w:rFonts w:ascii="EB Garamond" w:eastAsia="Times New Roman" w:hAnsi="EB Garamond" w:cs="Times New Roman"/>
          <w:color w:val="000000"/>
          <w:kern w:val="0"/>
          <w14:ligatures w14:val="none"/>
        </w:rPr>
      </w:pPr>
      <w:r w:rsidRPr="00E955DB">
        <w:rPr>
          <w:rFonts w:ascii="EB Garamond" w:eastAsia="Times New Roman" w:hAnsi="EB Garamond" w:cs="Times New Roman"/>
          <w:color w:val="000000"/>
          <w:kern w:val="0"/>
          <w14:ligatures w14:val="none"/>
        </w:rPr>
        <w:t>Optional: a visual (</w:t>
      </w:r>
      <w:hyperlink r:id="rId7" w:history="1">
        <w:r w:rsidRPr="00E955DB">
          <w:rPr>
            <w:rFonts w:ascii="EB Garamond" w:eastAsia="Times New Roman" w:hAnsi="EB Garamond" w:cs="Times New Roman"/>
            <w:color w:val="1155CC"/>
            <w:kern w:val="0"/>
            <w:u w:val="single"/>
            <w14:ligatures w14:val="none"/>
          </w:rPr>
          <w:t>Creative Commons</w:t>
        </w:r>
      </w:hyperlink>
      <w:r w:rsidRPr="00E955DB">
        <w:rPr>
          <w:rFonts w:ascii="EB Garamond" w:eastAsia="Times New Roman" w:hAnsi="EB Garamond" w:cs="Times New Roman"/>
          <w:color w:val="000000"/>
          <w:kern w:val="0"/>
          <w14:ligatures w14:val="none"/>
        </w:rPr>
        <w:t xml:space="preserve"> is a great resource for these)</w:t>
      </w:r>
    </w:p>
    <w:p w14:paraId="0C301232" w14:textId="77777777" w:rsidR="00E955DB" w:rsidRPr="00E955DB" w:rsidRDefault="00E955DB" w:rsidP="00E955DB">
      <w:pPr>
        <w:numPr>
          <w:ilvl w:val="0"/>
          <w:numId w:val="4"/>
        </w:numPr>
        <w:spacing w:after="0" w:line="240" w:lineRule="auto"/>
        <w:textAlignment w:val="baseline"/>
        <w:rPr>
          <w:rFonts w:ascii="EB Garamond" w:eastAsia="Times New Roman" w:hAnsi="EB Garamond" w:cs="Times New Roman"/>
          <w:color w:val="000000"/>
          <w:kern w:val="0"/>
          <w14:ligatures w14:val="none"/>
        </w:rPr>
      </w:pPr>
      <w:r w:rsidRPr="00E955DB">
        <w:rPr>
          <w:rFonts w:ascii="EB Garamond" w:eastAsia="Times New Roman" w:hAnsi="EB Garamond" w:cs="Times New Roman"/>
          <w:color w:val="000000"/>
          <w:kern w:val="0"/>
          <w14:ligatures w14:val="none"/>
        </w:rPr>
        <w:t>Optional: connections to other catalog entries </w:t>
      </w:r>
    </w:p>
    <w:p w14:paraId="2B36CA7A" w14:textId="77777777" w:rsidR="00E955DB" w:rsidRPr="00E955DB" w:rsidRDefault="00E955DB" w:rsidP="00E955DB">
      <w:pPr>
        <w:spacing w:after="0" w:line="240" w:lineRule="auto"/>
        <w:rPr>
          <w:rFonts w:ascii="Times New Roman" w:eastAsia="Times New Roman" w:hAnsi="Times New Roman" w:cs="Times New Roman"/>
          <w:kern w:val="0"/>
          <w14:ligatures w14:val="none"/>
        </w:rPr>
      </w:pPr>
    </w:p>
    <w:p w14:paraId="70027AA4" w14:textId="77777777" w:rsidR="00E955DB" w:rsidRPr="00E955DB" w:rsidRDefault="00E955DB" w:rsidP="00E955DB">
      <w:pPr>
        <w:spacing w:after="0" w:line="240" w:lineRule="auto"/>
        <w:rPr>
          <w:rFonts w:ascii="Times New Roman" w:eastAsia="Times New Roman" w:hAnsi="Times New Roman" w:cs="Times New Roman"/>
          <w:kern w:val="0"/>
          <w14:ligatures w14:val="none"/>
        </w:rPr>
      </w:pPr>
      <w:r w:rsidRPr="00E955DB">
        <w:rPr>
          <w:rFonts w:ascii="EB Garamond" w:eastAsia="Times New Roman" w:hAnsi="EB Garamond" w:cs="Times New Roman"/>
          <w:color w:val="000000"/>
          <w:kern w:val="0"/>
          <w14:ligatures w14:val="none"/>
        </w:rPr>
        <w:t>Remember to maintain consistency and coherency with the established aspects of your world. </w:t>
      </w:r>
    </w:p>
    <w:p w14:paraId="2A27DAFE" w14:textId="77777777" w:rsidR="00E955DB" w:rsidRPr="00E955DB" w:rsidRDefault="00E955DB" w:rsidP="00E955DB">
      <w:pPr>
        <w:spacing w:after="0" w:line="240" w:lineRule="auto"/>
        <w:rPr>
          <w:rFonts w:ascii="Times New Roman" w:eastAsia="Times New Roman" w:hAnsi="Times New Roman" w:cs="Times New Roman"/>
          <w:kern w:val="0"/>
          <w14:ligatures w14:val="none"/>
        </w:rPr>
      </w:pPr>
    </w:p>
    <w:p w14:paraId="56090E06" w14:textId="77777777" w:rsidR="00E955DB" w:rsidRPr="00E955DB" w:rsidRDefault="00E955DB" w:rsidP="00E955DB">
      <w:pPr>
        <w:spacing w:after="0" w:line="240" w:lineRule="auto"/>
        <w:rPr>
          <w:rFonts w:ascii="Times New Roman" w:eastAsia="Times New Roman" w:hAnsi="Times New Roman" w:cs="Times New Roman"/>
          <w:kern w:val="0"/>
          <w14:ligatures w14:val="none"/>
        </w:rPr>
      </w:pPr>
      <w:r w:rsidRPr="00E955DB">
        <w:rPr>
          <w:rFonts w:ascii="EB Garamond" w:eastAsia="Times New Roman" w:hAnsi="EB Garamond" w:cs="Times New Roman"/>
          <w:color w:val="000000"/>
          <w:kern w:val="0"/>
          <w14:ligatures w14:val="none"/>
        </w:rPr>
        <w:lastRenderedPageBreak/>
        <w:t>For detailed templates and examples, please see Hergenrader, Ch. 12—Designing Catalog Templates and Entries (p. 183-213).</w:t>
      </w:r>
    </w:p>
    <w:p w14:paraId="346BEE85" w14:textId="77777777" w:rsidR="00E955DB" w:rsidRPr="00E955DB" w:rsidRDefault="00E955DB" w:rsidP="00E955DB">
      <w:pPr>
        <w:spacing w:after="0" w:line="240" w:lineRule="auto"/>
        <w:rPr>
          <w:rFonts w:ascii="Times New Roman" w:eastAsia="Times New Roman" w:hAnsi="Times New Roman" w:cs="Times New Roman"/>
          <w:kern w:val="0"/>
          <w14:ligatures w14:val="none"/>
        </w:rPr>
      </w:pPr>
    </w:p>
    <w:p w14:paraId="2BAA4533" w14:textId="14732A8E" w:rsidR="00E955DB" w:rsidRPr="00E955DB" w:rsidRDefault="00E955DB" w:rsidP="00E955DB">
      <w:pPr>
        <w:spacing w:before="360" w:after="120" w:line="240" w:lineRule="auto"/>
        <w:outlineLvl w:val="1"/>
        <w:rPr>
          <w:rFonts w:ascii="Times New Roman" w:eastAsia="Times New Roman" w:hAnsi="Times New Roman" w:cs="Times New Roman"/>
          <w:b/>
          <w:bCs/>
          <w:kern w:val="0"/>
          <w:sz w:val="36"/>
          <w:szCs w:val="36"/>
          <w14:ligatures w14:val="none"/>
        </w:rPr>
      </w:pPr>
      <w:r w:rsidRPr="00E955DB">
        <w:rPr>
          <w:rFonts w:ascii="EB Garamond" w:eastAsia="Times New Roman" w:hAnsi="EB Garamond" w:cs="Times New Roman"/>
          <w:color w:val="000000"/>
          <w:kern w:val="0"/>
          <w:sz w:val="32"/>
          <w:szCs w:val="32"/>
          <w14:ligatures w14:val="none"/>
        </w:rPr>
        <w:t>In-Class Popcorn Presentation</w:t>
      </w:r>
    </w:p>
    <w:p w14:paraId="3E2D8A0C" w14:textId="77777777" w:rsidR="00E955DB" w:rsidRPr="00E955DB" w:rsidRDefault="00E955DB" w:rsidP="00E955DB">
      <w:pPr>
        <w:spacing w:after="0" w:line="240" w:lineRule="auto"/>
        <w:rPr>
          <w:rFonts w:ascii="Times New Roman" w:eastAsia="Times New Roman" w:hAnsi="Times New Roman" w:cs="Times New Roman"/>
          <w:kern w:val="0"/>
          <w14:ligatures w14:val="none"/>
        </w:rPr>
      </w:pPr>
      <w:r w:rsidRPr="00E955DB">
        <w:rPr>
          <w:rFonts w:ascii="EB Garamond" w:eastAsia="Times New Roman" w:hAnsi="EB Garamond" w:cs="Times New Roman"/>
          <w:color w:val="000000"/>
          <w:kern w:val="0"/>
          <w14:ligatures w14:val="none"/>
        </w:rPr>
        <w:t>One person or two people from each group should prepare to speak for 3-5 minutes during class on behalf of the group. This might be a chance to showcase one or two of your best, most important, or most unique entries. It is also a chance to ask for feedback from the class. </w:t>
      </w:r>
    </w:p>
    <w:p w14:paraId="018744D5" w14:textId="77777777" w:rsidR="00BD58E8" w:rsidRDefault="00E955DB" w:rsidP="00BD58E8">
      <w:pPr>
        <w:pStyle w:val="Heading1"/>
        <w:spacing w:before="400" w:after="120"/>
        <w:rPr>
          <w:rFonts w:ascii="Times New Roman" w:eastAsia="Times New Roman" w:hAnsi="Times New Roman" w:cs="Times New Roman"/>
          <w:kern w:val="0"/>
          <w14:ligatures w14:val="none"/>
        </w:rPr>
      </w:pPr>
      <w:r w:rsidRPr="00E955DB">
        <w:rPr>
          <w:rFonts w:ascii="Times New Roman" w:eastAsia="Times New Roman" w:hAnsi="Times New Roman" w:cs="Times New Roman"/>
          <w:kern w:val="0"/>
          <w14:ligatures w14:val="none"/>
        </w:rPr>
        <w:br/>
      </w:r>
    </w:p>
    <w:p w14:paraId="647C2189" w14:textId="77777777" w:rsidR="00BD58E8" w:rsidRDefault="00BD58E8">
      <w:pPr>
        <w:rPr>
          <w:rFonts w:ascii="Times New Roman" w:eastAsia="Times New Roman" w:hAnsi="Times New Roman" w:cs="Times New Roman"/>
          <w:color w:val="0F4761" w:themeColor="accent1" w:themeShade="BF"/>
          <w:kern w:val="0"/>
          <w:sz w:val="40"/>
          <w:szCs w:val="40"/>
          <w14:ligatures w14:val="none"/>
        </w:rPr>
      </w:pPr>
      <w:r>
        <w:rPr>
          <w:rFonts w:ascii="Times New Roman" w:eastAsia="Times New Roman" w:hAnsi="Times New Roman" w:cs="Times New Roman"/>
          <w:kern w:val="0"/>
          <w14:ligatures w14:val="none"/>
        </w:rPr>
        <w:br w:type="page"/>
      </w:r>
    </w:p>
    <w:p w14:paraId="2F19260D" w14:textId="47380678" w:rsidR="00BD58E8" w:rsidRPr="00BD58E8" w:rsidRDefault="00E955DB" w:rsidP="00BD58E8">
      <w:pPr>
        <w:pStyle w:val="Heading1"/>
        <w:spacing w:before="400" w:after="120"/>
        <w:rPr>
          <w:rFonts w:ascii="Times New Roman" w:eastAsia="Times New Roman" w:hAnsi="Times New Roman" w:cs="Times New Roman"/>
          <w:b/>
          <w:bCs/>
          <w:color w:val="auto"/>
          <w:kern w:val="36"/>
          <w:sz w:val="48"/>
          <w:szCs w:val="48"/>
          <w14:ligatures w14:val="none"/>
        </w:rPr>
      </w:pPr>
      <w:r w:rsidRPr="00E955DB">
        <w:rPr>
          <w:rFonts w:ascii="Times New Roman" w:eastAsia="Times New Roman" w:hAnsi="Times New Roman" w:cs="Times New Roman"/>
          <w:kern w:val="0"/>
          <w14:ligatures w14:val="none"/>
        </w:rPr>
        <w:lastRenderedPageBreak/>
        <w:br/>
      </w:r>
      <w:r w:rsidRPr="00E955DB">
        <w:rPr>
          <w:rFonts w:ascii="Times New Roman" w:eastAsia="Times New Roman" w:hAnsi="Times New Roman" w:cs="Times New Roman"/>
          <w:kern w:val="0"/>
          <w14:ligatures w14:val="none"/>
        </w:rPr>
        <w:br/>
      </w:r>
      <w:r w:rsidR="00BD58E8" w:rsidRPr="00BD58E8">
        <w:rPr>
          <w:rFonts w:ascii="EB Garamond" w:eastAsia="Times New Roman" w:hAnsi="EB Garamond" w:cs="Times New Roman"/>
          <w:color w:val="000000"/>
          <w:kern w:val="36"/>
          <w14:ligatures w14:val="none"/>
        </w:rPr>
        <w:t>Part 4: The Intergalactic Tour of Worlds</w:t>
      </w:r>
    </w:p>
    <w:p w14:paraId="72D58CD9" w14:textId="389F1F38" w:rsidR="00BD58E8" w:rsidRPr="00BD58E8" w:rsidRDefault="00BD58E8" w:rsidP="00BD58E8">
      <w:pPr>
        <w:spacing w:after="0" w:line="240" w:lineRule="auto"/>
        <w:rPr>
          <w:rFonts w:ascii="Times New Roman" w:eastAsia="Times New Roman" w:hAnsi="Times New Roman" w:cs="Times New Roman"/>
          <w:kern w:val="0"/>
          <w14:ligatures w14:val="none"/>
        </w:rPr>
      </w:pPr>
      <w:r w:rsidRPr="00BD58E8">
        <w:rPr>
          <w:rFonts w:ascii="EB Garamond" w:eastAsia="Times New Roman" w:hAnsi="EB Garamond" w:cs="Times New Roman"/>
          <w:color w:val="000000"/>
          <w:kern w:val="0"/>
          <w14:ligatures w14:val="none"/>
        </w:rPr>
        <w:t xml:space="preserve">Due: </w:t>
      </w:r>
      <w:r>
        <w:rPr>
          <w:rFonts w:ascii="EB Garamond" w:eastAsia="Times New Roman" w:hAnsi="EB Garamond" w:cs="Times New Roman"/>
          <w:color w:val="000000"/>
          <w:kern w:val="0"/>
          <w14:ligatures w14:val="none"/>
        </w:rPr>
        <w:t>d</w:t>
      </w:r>
      <w:r w:rsidRPr="00BD58E8">
        <w:rPr>
          <w:rFonts w:ascii="EB Garamond" w:eastAsia="Times New Roman" w:hAnsi="EB Garamond" w:cs="Times New Roman"/>
          <w:color w:val="000000"/>
          <w:kern w:val="0"/>
          <w14:ligatures w14:val="none"/>
        </w:rPr>
        <w:t>uring class time </w:t>
      </w:r>
    </w:p>
    <w:p w14:paraId="05894FA8" w14:textId="77777777" w:rsidR="00BD58E8" w:rsidRPr="00BD58E8" w:rsidRDefault="00BD58E8" w:rsidP="00BD58E8">
      <w:pPr>
        <w:spacing w:after="0" w:line="240" w:lineRule="auto"/>
        <w:rPr>
          <w:rFonts w:ascii="Times New Roman" w:eastAsia="Times New Roman" w:hAnsi="Times New Roman" w:cs="Times New Roman"/>
          <w:kern w:val="0"/>
          <w14:ligatures w14:val="none"/>
        </w:rPr>
      </w:pPr>
      <w:r w:rsidRPr="00BD58E8">
        <w:rPr>
          <w:rFonts w:ascii="EB Garamond" w:eastAsia="Times New Roman" w:hAnsi="EB Garamond" w:cs="Times New Roman"/>
          <w:color w:val="000000"/>
          <w:kern w:val="0"/>
          <w14:ligatures w14:val="none"/>
        </w:rPr>
        <w:t>Length: 10-15 minutes</w:t>
      </w:r>
    </w:p>
    <w:p w14:paraId="7FC18604" w14:textId="77777777" w:rsidR="00BD58E8" w:rsidRPr="00BD58E8" w:rsidRDefault="00BD58E8" w:rsidP="00BD58E8">
      <w:pPr>
        <w:spacing w:after="0" w:line="240" w:lineRule="auto"/>
        <w:rPr>
          <w:rFonts w:ascii="Times New Roman" w:eastAsia="Times New Roman" w:hAnsi="Times New Roman" w:cs="Times New Roman"/>
          <w:kern w:val="0"/>
          <w14:ligatures w14:val="none"/>
        </w:rPr>
      </w:pPr>
    </w:p>
    <w:p w14:paraId="3E3F4B2D" w14:textId="77777777" w:rsidR="00BD58E8" w:rsidRPr="00BD58E8" w:rsidRDefault="00BD58E8" w:rsidP="00BD58E8">
      <w:pPr>
        <w:spacing w:after="0" w:line="240" w:lineRule="auto"/>
        <w:rPr>
          <w:rFonts w:ascii="Times New Roman" w:eastAsia="Times New Roman" w:hAnsi="Times New Roman" w:cs="Times New Roman"/>
          <w:kern w:val="0"/>
          <w14:ligatures w14:val="none"/>
        </w:rPr>
      </w:pPr>
      <w:r w:rsidRPr="00BD58E8">
        <w:rPr>
          <w:rFonts w:ascii="EB Garamond" w:eastAsia="Times New Roman" w:hAnsi="EB Garamond" w:cs="Times New Roman"/>
          <w:color w:val="000000"/>
          <w:kern w:val="0"/>
          <w14:ligatures w14:val="none"/>
        </w:rPr>
        <w:t>By now, each group has built out the breadth of their collaborative worlds through the Structures and Metanarrative; with the Catalog Entries, groups expanded specific important locations, characters, items and more. </w:t>
      </w:r>
    </w:p>
    <w:p w14:paraId="1D33E3A1" w14:textId="77777777" w:rsidR="00BD58E8" w:rsidRPr="00BD58E8" w:rsidRDefault="00BD58E8" w:rsidP="00BD58E8">
      <w:pPr>
        <w:spacing w:after="0" w:line="240" w:lineRule="auto"/>
        <w:rPr>
          <w:rFonts w:ascii="Times New Roman" w:eastAsia="Times New Roman" w:hAnsi="Times New Roman" w:cs="Times New Roman"/>
          <w:kern w:val="0"/>
          <w14:ligatures w14:val="none"/>
        </w:rPr>
      </w:pPr>
    </w:p>
    <w:p w14:paraId="6AB048A4" w14:textId="77777777" w:rsidR="00BD58E8" w:rsidRPr="00BD58E8" w:rsidRDefault="00BD58E8" w:rsidP="00BD58E8">
      <w:pPr>
        <w:spacing w:after="0" w:line="240" w:lineRule="auto"/>
        <w:rPr>
          <w:rFonts w:ascii="Times New Roman" w:eastAsia="Times New Roman" w:hAnsi="Times New Roman" w:cs="Times New Roman"/>
          <w:kern w:val="0"/>
          <w14:ligatures w14:val="none"/>
        </w:rPr>
      </w:pPr>
      <w:r w:rsidRPr="00BD58E8">
        <w:rPr>
          <w:rFonts w:ascii="EB Garamond" w:eastAsia="Times New Roman" w:hAnsi="EB Garamond" w:cs="Times New Roman"/>
          <w:color w:val="000000"/>
          <w:kern w:val="0"/>
          <w14:ligatures w14:val="none"/>
        </w:rPr>
        <w:t>As a conclusion to the collaborative part of the worldbuilding project, we will gather for the Spring 2026 Intergalactic Tour of Worlds: a tourism convention like no other. As representatives of your worlds, your goal with your presentation is to showcase the most unique, compelling elements of your world to elicit visitors from across the galaxy (and beyond!). </w:t>
      </w:r>
    </w:p>
    <w:p w14:paraId="07DF9B6A" w14:textId="77777777" w:rsidR="00BD58E8" w:rsidRPr="00BD58E8" w:rsidRDefault="00BD58E8" w:rsidP="00BD58E8">
      <w:pPr>
        <w:spacing w:before="360" w:after="120" w:line="240" w:lineRule="auto"/>
        <w:outlineLvl w:val="1"/>
        <w:rPr>
          <w:rFonts w:ascii="Times New Roman" w:eastAsia="Times New Roman" w:hAnsi="Times New Roman" w:cs="Times New Roman"/>
          <w:b/>
          <w:bCs/>
          <w:kern w:val="0"/>
          <w:sz w:val="36"/>
          <w:szCs w:val="36"/>
          <w14:ligatures w14:val="none"/>
        </w:rPr>
      </w:pPr>
      <w:r w:rsidRPr="00BD58E8">
        <w:rPr>
          <w:rFonts w:ascii="EB Garamond" w:eastAsia="Times New Roman" w:hAnsi="EB Garamond" w:cs="Times New Roman"/>
          <w:color w:val="000000"/>
          <w:kern w:val="0"/>
          <w:sz w:val="32"/>
          <w:szCs w:val="32"/>
          <w14:ligatures w14:val="none"/>
        </w:rPr>
        <w:t>Requirements</w:t>
      </w:r>
    </w:p>
    <w:p w14:paraId="2859F133" w14:textId="77777777" w:rsidR="00BD58E8" w:rsidRPr="00BD58E8" w:rsidRDefault="00BD58E8" w:rsidP="00BD58E8">
      <w:pPr>
        <w:numPr>
          <w:ilvl w:val="0"/>
          <w:numId w:val="5"/>
        </w:numPr>
        <w:spacing w:after="0" w:line="240" w:lineRule="auto"/>
        <w:textAlignment w:val="baseline"/>
        <w:rPr>
          <w:rFonts w:ascii="EB Garamond" w:eastAsia="Times New Roman" w:hAnsi="EB Garamond" w:cs="Times New Roman"/>
          <w:color w:val="000000"/>
          <w:kern w:val="0"/>
          <w14:ligatures w14:val="none"/>
        </w:rPr>
      </w:pPr>
      <w:r w:rsidRPr="00BD58E8">
        <w:rPr>
          <w:rFonts w:ascii="EB Garamond" w:eastAsia="Times New Roman" w:hAnsi="EB Garamond" w:cs="Times New Roman"/>
          <w:color w:val="000000"/>
          <w:kern w:val="0"/>
          <w14:ligatures w14:val="none"/>
        </w:rPr>
        <w:t>Presentations should:</w:t>
      </w:r>
    </w:p>
    <w:p w14:paraId="1D86F424" w14:textId="77777777" w:rsidR="00BD58E8" w:rsidRPr="00BD58E8" w:rsidRDefault="00BD58E8" w:rsidP="00BD58E8">
      <w:pPr>
        <w:numPr>
          <w:ilvl w:val="1"/>
          <w:numId w:val="5"/>
        </w:numPr>
        <w:spacing w:after="0" w:line="240" w:lineRule="auto"/>
        <w:textAlignment w:val="baseline"/>
        <w:rPr>
          <w:rFonts w:ascii="EB Garamond" w:eastAsia="Times New Roman" w:hAnsi="EB Garamond" w:cs="Times New Roman"/>
          <w:color w:val="000000"/>
          <w:kern w:val="0"/>
          <w14:ligatures w14:val="none"/>
        </w:rPr>
      </w:pPr>
      <w:r w:rsidRPr="00BD58E8">
        <w:rPr>
          <w:rFonts w:ascii="EB Garamond" w:eastAsia="Times New Roman" w:hAnsi="EB Garamond" w:cs="Times New Roman"/>
          <w:color w:val="000000"/>
          <w:kern w:val="0"/>
          <w14:ligatures w14:val="none"/>
        </w:rPr>
        <w:t>Be approximately 15 minutes in length</w:t>
      </w:r>
    </w:p>
    <w:p w14:paraId="5D50CEE9" w14:textId="77777777" w:rsidR="00BD58E8" w:rsidRPr="00BD58E8" w:rsidRDefault="00BD58E8" w:rsidP="00BD58E8">
      <w:pPr>
        <w:numPr>
          <w:ilvl w:val="1"/>
          <w:numId w:val="5"/>
        </w:numPr>
        <w:spacing w:after="0" w:line="240" w:lineRule="auto"/>
        <w:textAlignment w:val="baseline"/>
        <w:rPr>
          <w:rFonts w:ascii="EB Garamond" w:eastAsia="Times New Roman" w:hAnsi="EB Garamond" w:cs="Times New Roman"/>
          <w:color w:val="000000"/>
          <w:kern w:val="0"/>
          <w14:ligatures w14:val="none"/>
        </w:rPr>
      </w:pPr>
      <w:r w:rsidRPr="00BD58E8">
        <w:rPr>
          <w:rFonts w:ascii="EB Garamond" w:eastAsia="Times New Roman" w:hAnsi="EB Garamond" w:cs="Times New Roman"/>
          <w:color w:val="000000"/>
          <w:kern w:val="0"/>
          <w14:ligatures w14:val="none"/>
        </w:rPr>
        <w:t>Have human-generated visual elements (using Canva/Google Themes/similar is OK, using GenAI is not)</w:t>
      </w:r>
    </w:p>
    <w:p w14:paraId="001EA594" w14:textId="77777777" w:rsidR="00BD58E8" w:rsidRPr="00BD58E8" w:rsidRDefault="00BD58E8" w:rsidP="00BD58E8">
      <w:pPr>
        <w:numPr>
          <w:ilvl w:val="1"/>
          <w:numId w:val="5"/>
        </w:numPr>
        <w:spacing w:after="0" w:line="240" w:lineRule="auto"/>
        <w:textAlignment w:val="baseline"/>
        <w:rPr>
          <w:rFonts w:ascii="EB Garamond" w:eastAsia="Times New Roman" w:hAnsi="EB Garamond" w:cs="Times New Roman"/>
          <w:color w:val="000000"/>
          <w:kern w:val="0"/>
          <w14:ligatures w14:val="none"/>
        </w:rPr>
      </w:pPr>
      <w:r w:rsidRPr="00BD58E8">
        <w:rPr>
          <w:rFonts w:ascii="EB Garamond" w:eastAsia="Times New Roman" w:hAnsi="EB Garamond" w:cs="Times New Roman"/>
          <w:color w:val="000000"/>
          <w:kern w:val="0"/>
          <w14:ligatures w14:val="none"/>
        </w:rPr>
        <w:t>Showcase at least three unique locations in your world for an audience of potential visitors and describe where they are located (e.g. via a map)</w:t>
      </w:r>
    </w:p>
    <w:p w14:paraId="32C2C594" w14:textId="77777777" w:rsidR="00BD58E8" w:rsidRPr="00BD58E8" w:rsidRDefault="00BD58E8" w:rsidP="00BD58E8">
      <w:pPr>
        <w:numPr>
          <w:ilvl w:val="1"/>
          <w:numId w:val="5"/>
        </w:numPr>
        <w:spacing w:after="0" w:line="240" w:lineRule="auto"/>
        <w:textAlignment w:val="baseline"/>
        <w:rPr>
          <w:rFonts w:ascii="EB Garamond" w:eastAsia="Times New Roman" w:hAnsi="EB Garamond" w:cs="Times New Roman"/>
          <w:color w:val="000000"/>
          <w:kern w:val="0"/>
          <w14:ligatures w14:val="none"/>
        </w:rPr>
      </w:pPr>
      <w:r w:rsidRPr="00BD58E8">
        <w:rPr>
          <w:rFonts w:ascii="EB Garamond" w:eastAsia="Times New Roman" w:hAnsi="EB Garamond" w:cs="Times New Roman"/>
          <w:color w:val="000000"/>
          <w:kern w:val="0"/>
          <w14:ligatures w14:val="none"/>
        </w:rPr>
        <w:t>Showcase periodic events, rituals, gatherings unique to your world and describe ways in which visitors might spectate, observe, and/or take part </w:t>
      </w:r>
    </w:p>
    <w:p w14:paraId="75229C0D" w14:textId="77777777" w:rsidR="00BD58E8" w:rsidRPr="00BD58E8" w:rsidRDefault="00BD58E8" w:rsidP="00BD58E8">
      <w:pPr>
        <w:numPr>
          <w:ilvl w:val="1"/>
          <w:numId w:val="5"/>
        </w:numPr>
        <w:spacing w:after="0" w:line="240" w:lineRule="auto"/>
        <w:textAlignment w:val="baseline"/>
        <w:rPr>
          <w:rFonts w:ascii="EB Garamond" w:eastAsia="Times New Roman" w:hAnsi="EB Garamond" w:cs="Times New Roman"/>
          <w:color w:val="000000"/>
          <w:kern w:val="0"/>
          <w14:ligatures w14:val="none"/>
        </w:rPr>
      </w:pPr>
      <w:r w:rsidRPr="00BD58E8">
        <w:rPr>
          <w:rFonts w:ascii="EB Garamond" w:eastAsia="Times New Roman" w:hAnsi="EB Garamond" w:cs="Times New Roman"/>
          <w:color w:val="000000"/>
          <w:kern w:val="0"/>
          <w14:ligatures w14:val="none"/>
        </w:rPr>
        <w:t>Describe potential activities for world-visitors </w:t>
      </w:r>
    </w:p>
    <w:p w14:paraId="4BC98C6B" w14:textId="77777777" w:rsidR="00BD58E8" w:rsidRPr="00BD58E8" w:rsidRDefault="00BD58E8" w:rsidP="00BD58E8">
      <w:pPr>
        <w:numPr>
          <w:ilvl w:val="1"/>
          <w:numId w:val="5"/>
        </w:numPr>
        <w:spacing w:after="0" w:line="240" w:lineRule="auto"/>
        <w:textAlignment w:val="baseline"/>
        <w:rPr>
          <w:rFonts w:ascii="EB Garamond" w:eastAsia="Times New Roman" w:hAnsi="EB Garamond" w:cs="Times New Roman"/>
          <w:color w:val="000000"/>
          <w:kern w:val="0"/>
          <w14:ligatures w14:val="none"/>
        </w:rPr>
      </w:pPr>
      <w:r w:rsidRPr="00BD58E8">
        <w:rPr>
          <w:rFonts w:ascii="EB Garamond" w:eastAsia="Times New Roman" w:hAnsi="EB Garamond" w:cs="Times New Roman"/>
          <w:color w:val="000000"/>
          <w:kern w:val="0"/>
          <w14:ligatures w14:val="none"/>
        </w:rPr>
        <w:t>Describe year-cycles and/or best times to visit </w:t>
      </w:r>
    </w:p>
    <w:p w14:paraId="0E1CBBB7" w14:textId="77777777" w:rsidR="00BD58E8" w:rsidRPr="00BD58E8" w:rsidRDefault="00BD58E8" w:rsidP="00BD58E8">
      <w:pPr>
        <w:numPr>
          <w:ilvl w:val="1"/>
          <w:numId w:val="5"/>
        </w:numPr>
        <w:spacing w:after="0" w:line="240" w:lineRule="auto"/>
        <w:textAlignment w:val="baseline"/>
        <w:rPr>
          <w:rFonts w:ascii="EB Garamond" w:eastAsia="Times New Roman" w:hAnsi="EB Garamond" w:cs="Times New Roman"/>
          <w:color w:val="000000"/>
          <w:kern w:val="0"/>
          <w14:ligatures w14:val="none"/>
        </w:rPr>
      </w:pPr>
      <w:r w:rsidRPr="00BD58E8">
        <w:rPr>
          <w:rFonts w:ascii="EB Garamond" w:eastAsia="Times New Roman" w:hAnsi="EB Garamond" w:cs="Times New Roman"/>
          <w:color w:val="000000"/>
          <w:kern w:val="0"/>
          <w14:ligatures w14:val="none"/>
        </w:rPr>
        <w:t>Consider and describe perspective and/or authorial voice: who, on your world, would run the tourist bureau and/or tourism efforts?</w:t>
      </w:r>
    </w:p>
    <w:p w14:paraId="7F5A22F5" w14:textId="77777777" w:rsidR="00BD58E8" w:rsidRPr="00BD58E8" w:rsidRDefault="00BD58E8" w:rsidP="00BD58E8">
      <w:pPr>
        <w:numPr>
          <w:ilvl w:val="1"/>
          <w:numId w:val="5"/>
        </w:numPr>
        <w:spacing w:after="0" w:line="240" w:lineRule="auto"/>
        <w:textAlignment w:val="baseline"/>
        <w:rPr>
          <w:rFonts w:ascii="EB Garamond" w:eastAsia="Times New Roman" w:hAnsi="EB Garamond" w:cs="Times New Roman"/>
          <w:color w:val="000000"/>
          <w:kern w:val="0"/>
          <w14:ligatures w14:val="none"/>
        </w:rPr>
      </w:pPr>
      <w:r w:rsidRPr="00BD58E8">
        <w:rPr>
          <w:rFonts w:ascii="EB Garamond" w:eastAsia="Times New Roman" w:hAnsi="EB Garamond" w:cs="Times New Roman"/>
          <w:color w:val="000000"/>
          <w:kern w:val="0"/>
          <w14:ligatures w14:val="none"/>
        </w:rPr>
        <w:t xml:space="preserve">Consider and describe perspective and/or audience with regards to potential visitors: who might visit your world? Who might those running the tourism efforts </w:t>
      </w:r>
      <w:r w:rsidRPr="00BD58E8">
        <w:rPr>
          <w:rFonts w:ascii="EB Garamond" w:eastAsia="Times New Roman" w:hAnsi="EB Garamond" w:cs="Times New Roman"/>
          <w:i/>
          <w:iCs/>
          <w:color w:val="000000"/>
          <w:kern w:val="0"/>
          <w14:ligatures w14:val="none"/>
        </w:rPr>
        <w:t>want</w:t>
      </w:r>
      <w:r w:rsidRPr="00BD58E8">
        <w:rPr>
          <w:rFonts w:ascii="EB Garamond" w:eastAsia="Times New Roman" w:hAnsi="EB Garamond" w:cs="Times New Roman"/>
          <w:color w:val="000000"/>
          <w:kern w:val="0"/>
          <w14:ligatures w14:val="none"/>
        </w:rPr>
        <w:t xml:space="preserve"> to visit your world?</w:t>
      </w:r>
    </w:p>
    <w:p w14:paraId="3FFC1C25" w14:textId="77777777" w:rsidR="00BD58E8" w:rsidRPr="00BD58E8" w:rsidRDefault="00BD58E8" w:rsidP="00BD58E8">
      <w:pPr>
        <w:numPr>
          <w:ilvl w:val="1"/>
          <w:numId w:val="5"/>
        </w:numPr>
        <w:spacing w:after="0" w:line="240" w:lineRule="auto"/>
        <w:textAlignment w:val="baseline"/>
        <w:rPr>
          <w:rFonts w:ascii="EB Garamond" w:eastAsia="Times New Roman" w:hAnsi="EB Garamond" w:cs="Times New Roman"/>
          <w:color w:val="000000"/>
          <w:kern w:val="0"/>
          <w14:ligatures w14:val="none"/>
        </w:rPr>
      </w:pPr>
      <w:r w:rsidRPr="00BD58E8">
        <w:rPr>
          <w:rFonts w:ascii="EB Garamond" w:eastAsia="Times New Roman" w:hAnsi="EB Garamond" w:cs="Times New Roman"/>
          <w:color w:val="000000"/>
          <w:kern w:val="0"/>
          <w14:ligatures w14:val="none"/>
        </w:rPr>
        <w:t>Consider how to describe/angle and/or whether to attempt to conceal and less-savory or less tourist-ready aspects of your world</w:t>
      </w:r>
    </w:p>
    <w:p w14:paraId="45D09D1E" w14:textId="77777777" w:rsidR="00BD58E8" w:rsidRPr="00BD58E8" w:rsidRDefault="00BD58E8" w:rsidP="00BD58E8">
      <w:pPr>
        <w:numPr>
          <w:ilvl w:val="1"/>
          <w:numId w:val="5"/>
        </w:numPr>
        <w:spacing w:after="0" w:line="240" w:lineRule="auto"/>
        <w:textAlignment w:val="baseline"/>
        <w:rPr>
          <w:rFonts w:ascii="EB Garamond" w:eastAsia="Times New Roman" w:hAnsi="EB Garamond" w:cs="Times New Roman"/>
          <w:color w:val="000000"/>
          <w:kern w:val="0"/>
          <w14:ligatures w14:val="none"/>
        </w:rPr>
      </w:pPr>
      <w:r w:rsidRPr="00BD58E8">
        <w:rPr>
          <w:rFonts w:ascii="EB Garamond" w:eastAsia="Times New Roman" w:hAnsi="EB Garamond" w:cs="Times New Roman"/>
          <w:color w:val="000000"/>
          <w:kern w:val="0"/>
          <w14:ligatures w14:val="none"/>
        </w:rPr>
        <w:t>Consider how to describe or whether to ignore any world members who do not want visitors or who do not want tourism </w:t>
      </w:r>
    </w:p>
    <w:p w14:paraId="6F287464" w14:textId="77777777" w:rsidR="00BD58E8" w:rsidRPr="00BD58E8" w:rsidRDefault="00BD58E8" w:rsidP="00BD58E8">
      <w:pPr>
        <w:numPr>
          <w:ilvl w:val="0"/>
          <w:numId w:val="5"/>
        </w:numPr>
        <w:spacing w:after="0" w:line="240" w:lineRule="auto"/>
        <w:textAlignment w:val="baseline"/>
        <w:rPr>
          <w:rFonts w:ascii="EB Garamond" w:eastAsia="Times New Roman" w:hAnsi="EB Garamond" w:cs="Times New Roman"/>
          <w:color w:val="000000"/>
          <w:kern w:val="0"/>
          <w14:ligatures w14:val="none"/>
        </w:rPr>
      </w:pPr>
      <w:r w:rsidRPr="00BD58E8">
        <w:rPr>
          <w:rFonts w:ascii="EB Garamond" w:eastAsia="Times New Roman" w:hAnsi="EB Garamond" w:cs="Times New Roman"/>
          <w:color w:val="000000"/>
          <w:kern w:val="0"/>
          <w14:ligatures w14:val="none"/>
        </w:rPr>
        <w:t xml:space="preserve">Each group should prepare a unique marketing piece or “giveaway” as an advertisement for your world. This piece should have a written component (e.g. writing copy, telling a story, </w:t>
      </w:r>
      <w:r w:rsidRPr="00BD58E8">
        <w:rPr>
          <w:rFonts w:ascii="EB Garamond" w:eastAsia="Times New Roman" w:hAnsi="EB Garamond" w:cs="Times New Roman"/>
          <w:color w:val="000000"/>
          <w:kern w:val="0"/>
          <w14:ligatures w14:val="none"/>
        </w:rPr>
        <w:lastRenderedPageBreak/>
        <w:t>writing a script). For example, this could take the form of a brochure, listicle, Visitor’s Guide, “Life in Our World” narrative, audio/visual showcase, or other idea. </w:t>
      </w:r>
    </w:p>
    <w:p w14:paraId="7E062120" w14:textId="77777777" w:rsidR="00BD58E8" w:rsidRPr="00BD58E8" w:rsidRDefault="00BD58E8" w:rsidP="00BD58E8">
      <w:pPr>
        <w:numPr>
          <w:ilvl w:val="0"/>
          <w:numId w:val="5"/>
        </w:numPr>
        <w:spacing w:after="0" w:line="240" w:lineRule="auto"/>
        <w:textAlignment w:val="baseline"/>
        <w:rPr>
          <w:rFonts w:ascii="EB Garamond" w:eastAsia="Times New Roman" w:hAnsi="EB Garamond" w:cs="Times New Roman"/>
          <w:color w:val="000000"/>
          <w:kern w:val="0"/>
          <w14:ligatures w14:val="none"/>
        </w:rPr>
      </w:pPr>
      <w:r w:rsidRPr="00BD58E8">
        <w:rPr>
          <w:rFonts w:ascii="EB Garamond" w:eastAsia="Times New Roman" w:hAnsi="EB Garamond" w:cs="Times New Roman"/>
          <w:color w:val="000000"/>
          <w:kern w:val="0"/>
          <w14:ligatures w14:val="none"/>
        </w:rPr>
        <w:t>Each group member should have a clearly defined role and/or responsibility regarding the presentation; these should be explicit</w:t>
      </w:r>
    </w:p>
    <w:p w14:paraId="4C31D21E" w14:textId="77777777" w:rsidR="00BD58E8" w:rsidRPr="00BD58E8" w:rsidRDefault="00BD58E8" w:rsidP="00BD58E8">
      <w:pPr>
        <w:numPr>
          <w:ilvl w:val="0"/>
          <w:numId w:val="5"/>
        </w:numPr>
        <w:spacing w:after="0" w:line="240" w:lineRule="auto"/>
        <w:textAlignment w:val="baseline"/>
        <w:rPr>
          <w:rFonts w:ascii="EB Garamond" w:eastAsia="Times New Roman" w:hAnsi="EB Garamond" w:cs="Times New Roman"/>
          <w:color w:val="000000"/>
          <w:kern w:val="0"/>
          <w14:ligatures w14:val="none"/>
        </w:rPr>
      </w:pPr>
      <w:r w:rsidRPr="00BD58E8">
        <w:rPr>
          <w:rFonts w:ascii="EB Garamond" w:eastAsia="Times New Roman" w:hAnsi="EB Garamond" w:cs="Times New Roman"/>
          <w:color w:val="000000"/>
          <w:kern w:val="0"/>
          <w14:ligatures w14:val="none"/>
        </w:rPr>
        <w:t>Groups should prepare for potential questions from an audience of prospective tourists and intergalactic tourism bureau professionals </w:t>
      </w:r>
    </w:p>
    <w:p w14:paraId="2E56AEBA" w14:textId="77777777" w:rsidR="00BD58E8" w:rsidRPr="00BD58E8" w:rsidRDefault="00BD58E8" w:rsidP="00BD58E8">
      <w:pPr>
        <w:spacing w:before="360" w:after="120" w:line="240" w:lineRule="auto"/>
        <w:outlineLvl w:val="1"/>
        <w:rPr>
          <w:rFonts w:ascii="Times New Roman" w:eastAsia="Times New Roman" w:hAnsi="Times New Roman" w:cs="Times New Roman"/>
          <w:b/>
          <w:bCs/>
          <w:kern w:val="0"/>
          <w:sz w:val="36"/>
          <w:szCs w:val="36"/>
          <w14:ligatures w14:val="none"/>
        </w:rPr>
      </w:pPr>
      <w:r w:rsidRPr="00BD58E8">
        <w:rPr>
          <w:rFonts w:ascii="EB Garamond" w:eastAsia="Times New Roman" w:hAnsi="EB Garamond" w:cs="Times New Roman"/>
          <w:color w:val="000000"/>
          <w:kern w:val="0"/>
          <w:sz w:val="32"/>
          <w:szCs w:val="32"/>
          <w14:ligatures w14:val="none"/>
        </w:rPr>
        <w:t>Examples and Resources</w:t>
      </w:r>
    </w:p>
    <w:p w14:paraId="4E79E9A4" w14:textId="77777777" w:rsidR="00BD58E8" w:rsidRPr="00BD58E8" w:rsidRDefault="00BD58E8" w:rsidP="00BD58E8">
      <w:pPr>
        <w:spacing w:after="0" w:line="240" w:lineRule="auto"/>
        <w:rPr>
          <w:rFonts w:ascii="Times New Roman" w:eastAsia="Times New Roman" w:hAnsi="Times New Roman" w:cs="Times New Roman"/>
          <w:kern w:val="0"/>
          <w14:ligatures w14:val="none"/>
        </w:rPr>
      </w:pPr>
      <w:r w:rsidRPr="00BD58E8">
        <w:rPr>
          <w:rFonts w:ascii="EB Garamond" w:eastAsia="Times New Roman" w:hAnsi="EB Garamond" w:cs="Times New Roman"/>
          <w:color w:val="000000"/>
          <w:kern w:val="0"/>
          <w14:ligatures w14:val="none"/>
        </w:rPr>
        <w:t xml:space="preserve">Visit Livingston County, NY: </w:t>
      </w:r>
      <w:hyperlink r:id="rId8" w:history="1">
        <w:r w:rsidRPr="00BD58E8">
          <w:rPr>
            <w:rFonts w:ascii="EB Garamond" w:eastAsia="Times New Roman" w:hAnsi="EB Garamond" w:cs="Times New Roman"/>
            <w:color w:val="1155CC"/>
            <w:kern w:val="0"/>
            <w:u w:val="single"/>
            <w14:ligatures w14:val="none"/>
          </w:rPr>
          <w:t>https://www.visitlivco.com/</w:t>
        </w:r>
      </w:hyperlink>
      <w:r w:rsidRPr="00BD58E8">
        <w:rPr>
          <w:rFonts w:ascii="EB Garamond" w:eastAsia="Times New Roman" w:hAnsi="EB Garamond" w:cs="Times New Roman"/>
          <w:color w:val="000000"/>
          <w:kern w:val="0"/>
          <w14:ligatures w14:val="none"/>
        </w:rPr>
        <w:t> </w:t>
      </w:r>
    </w:p>
    <w:p w14:paraId="36050AC7" w14:textId="77777777" w:rsidR="00BD58E8" w:rsidRPr="00BD58E8" w:rsidRDefault="00BD58E8" w:rsidP="00BD58E8">
      <w:pPr>
        <w:spacing w:after="0" w:line="240" w:lineRule="auto"/>
        <w:rPr>
          <w:rFonts w:ascii="Times New Roman" w:eastAsia="Times New Roman" w:hAnsi="Times New Roman" w:cs="Times New Roman"/>
          <w:kern w:val="0"/>
          <w14:ligatures w14:val="none"/>
        </w:rPr>
      </w:pPr>
      <w:r w:rsidRPr="00BD58E8">
        <w:rPr>
          <w:rFonts w:ascii="EB Garamond" w:eastAsia="Times New Roman" w:hAnsi="EB Garamond" w:cs="Times New Roman"/>
          <w:color w:val="000000"/>
          <w:kern w:val="0"/>
          <w14:ligatures w14:val="none"/>
        </w:rPr>
        <w:t xml:space="preserve">Visit Rochester, NY: </w:t>
      </w:r>
      <w:hyperlink r:id="rId9" w:history="1">
        <w:r w:rsidRPr="00BD58E8">
          <w:rPr>
            <w:rFonts w:ascii="EB Garamond" w:eastAsia="Times New Roman" w:hAnsi="EB Garamond" w:cs="Times New Roman"/>
            <w:color w:val="1155CC"/>
            <w:kern w:val="0"/>
            <w:u w:val="single"/>
            <w14:ligatures w14:val="none"/>
          </w:rPr>
          <w:t>https://www.visitrochester.com/</w:t>
        </w:r>
      </w:hyperlink>
      <w:r w:rsidRPr="00BD58E8">
        <w:rPr>
          <w:rFonts w:ascii="EB Garamond" w:eastAsia="Times New Roman" w:hAnsi="EB Garamond" w:cs="Times New Roman"/>
          <w:color w:val="000000"/>
          <w:kern w:val="0"/>
          <w14:ligatures w14:val="none"/>
        </w:rPr>
        <w:t> </w:t>
      </w:r>
    </w:p>
    <w:p w14:paraId="7A7B31BB" w14:textId="77777777" w:rsidR="00BD58E8" w:rsidRPr="00BD58E8" w:rsidRDefault="00BD58E8" w:rsidP="00BD58E8">
      <w:pPr>
        <w:spacing w:after="0" w:line="240" w:lineRule="auto"/>
        <w:rPr>
          <w:rFonts w:ascii="Times New Roman" w:eastAsia="Times New Roman" w:hAnsi="Times New Roman" w:cs="Times New Roman"/>
          <w:kern w:val="0"/>
          <w14:ligatures w14:val="none"/>
        </w:rPr>
      </w:pPr>
      <w:r w:rsidRPr="00BD58E8">
        <w:rPr>
          <w:rFonts w:ascii="EB Garamond" w:eastAsia="Times New Roman" w:hAnsi="EB Garamond" w:cs="Times New Roman"/>
          <w:color w:val="000000"/>
          <w:kern w:val="0"/>
          <w14:ligatures w14:val="none"/>
        </w:rPr>
        <w:t xml:space="preserve">Visit Finger Lakes: </w:t>
      </w:r>
      <w:hyperlink r:id="rId10" w:history="1">
        <w:r w:rsidRPr="00BD58E8">
          <w:rPr>
            <w:rFonts w:ascii="EB Garamond" w:eastAsia="Times New Roman" w:hAnsi="EB Garamond" w:cs="Times New Roman"/>
            <w:color w:val="1155CC"/>
            <w:kern w:val="0"/>
            <w:u w:val="single"/>
            <w14:ligatures w14:val="none"/>
          </w:rPr>
          <w:t>https://www.visitfingerlakes.com/</w:t>
        </w:r>
      </w:hyperlink>
    </w:p>
    <w:p w14:paraId="632FD109" w14:textId="77777777" w:rsidR="00BD58E8" w:rsidRPr="00BD58E8" w:rsidRDefault="00BD58E8" w:rsidP="00BD58E8">
      <w:pPr>
        <w:spacing w:after="0" w:line="240" w:lineRule="auto"/>
        <w:rPr>
          <w:rFonts w:ascii="Times New Roman" w:eastAsia="Times New Roman" w:hAnsi="Times New Roman" w:cs="Times New Roman"/>
          <w:kern w:val="0"/>
          <w14:ligatures w14:val="none"/>
        </w:rPr>
      </w:pPr>
      <w:r w:rsidRPr="00BD58E8">
        <w:rPr>
          <w:rFonts w:ascii="EB Garamond" w:eastAsia="Times New Roman" w:hAnsi="EB Garamond" w:cs="Times New Roman"/>
          <w:color w:val="000000"/>
          <w:kern w:val="0"/>
          <w14:ligatures w14:val="none"/>
        </w:rPr>
        <w:t xml:space="preserve">Finger Lakes Wine Country: </w:t>
      </w:r>
      <w:hyperlink r:id="rId11" w:history="1">
        <w:r w:rsidRPr="00BD58E8">
          <w:rPr>
            <w:rFonts w:ascii="EB Garamond" w:eastAsia="Times New Roman" w:hAnsi="EB Garamond" w:cs="Times New Roman"/>
            <w:color w:val="1155CC"/>
            <w:kern w:val="0"/>
            <w:u w:val="single"/>
            <w14:ligatures w14:val="none"/>
          </w:rPr>
          <w:t>https://www.fingerlakeswinecountry.com/</w:t>
        </w:r>
      </w:hyperlink>
      <w:r w:rsidRPr="00BD58E8">
        <w:rPr>
          <w:rFonts w:ascii="EB Garamond" w:eastAsia="Times New Roman" w:hAnsi="EB Garamond" w:cs="Times New Roman"/>
          <w:color w:val="000000"/>
          <w:kern w:val="0"/>
          <w14:ligatures w14:val="none"/>
        </w:rPr>
        <w:t> </w:t>
      </w:r>
    </w:p>
    <w:p w14:paraId="3C733B15" w14:textId="77777777" w:rsidR="00BD58E8" w:rsidRPr="00BD58E8" w:rsidRDefault="00BD58E8" w:rsidP="00BD58E8">
      <w:pPr>
        <w:spacing w:after="0" w:line="240" w:lineRule="auto"/>
        <w:rPr>
          <w:rFonts w:ascii="Times New Roman" w:eastAsia="Times New Roman" w:hAnsi="Times New Roman" w:cs="Times New Roman"/>
          <w:kern w:val="0"/>
          <w14:ligatures w14:val="none"/>
        </w:rPr>
      </w:pPr>
      <w:r w:rsidRPr="00BD58E8">
        <w:rPr>
          <w:rFonts w:ascii="EB Garamond" w:eastAsia="Times New Roman" w:hAnsi="EB Garamond" w:cs="Times New Roman"/>
          <w:color w:val="000000"/>
          <w:kern w:val="0"/>
          <w14:ligatures w14:val="none"/>
        </w:rPr>
        <w:t xml:space="preserve">I Love NY: </w:t>
      </w:r>
      <w:hyperlink r:id="rId12" w:history="1">
        <w:r w:rsidRPr="00BD58E8">
          <w:rPr>
            <w:rFonts w:ascii="EB Garamond" w:eastAsia="Times New Roman" w:hAnsi="EB Garamond" w:cs="Times New Roman"/>
            <w:color w:val="1155CC"/>
            <w:kern w:val="0"/>
            <w:u w:val="single"/>
            <w14:ligatures w14:val="none"/>
          </w:rPr>
          <w:t>https://www.iloveny.com/</w:t>
        </w:r>
      </w:hyperlink>
      <w:r w:rsidRPr="00BD58E8">
        <w:rPr>
          <w:rFonts w:ascii="EB Garamond" w:eastAsia="Times New Roman" w:hAnsi="EB Garamond" w:cs="Times New Roman"/>
          <w:color w:val="000000"/>
          <w:kern w:val="0"/>
          <w14:ligatures w14:val="none"/>
        </w:rPr>
        <w:t> </w:t>
      </w:r>
    </w:p>
    <w:p w14:paraId="2BAE754A" w14:textId="77777777" w:rsidR="00BD58E8" w:rsidRPr="00BD58E8" w:rsidRDefault="00BD58E8" w:rsidP="00BD58E8">
      <w:pPr>
        <w:spacing w:after="0" w:line="240" w:lineRule="auto"/>
        <w:rPr>
          <w:rFonts w:ascii="Times New Roman" w:eastAsia="Times New Roman" w:hAnsi="Times New Roman" w:cs="Times New Roman"/>
          <w:kern w:val="0"/>
          <w14:ligatures w14:val="none"/>
        </w:rPr>
      </w:pPr>
      <w:r w:rsidRPr="00BD58E8">
        <w:rPr>
          <w:rFonts w:ascii="EB Garamond" w:eastAsia="Times New Roman" w:hAnsi="EB Garamond" w:cs="Times New Roman"/>
          <w:color w:val="000000"/>
          <w:kern w:val="0"/>
          <w14:ligatures w14:val="none"/>
        </w:rPr>
        <w:t xml:space="preserve">Visit Hobbiton: </w:t>
      </w:r>
      <w:hyperlink r:id="rId13" w:history="1">
        <w:r w:rsidRPr="00BD58E8">
          <w:rPr>
            <w:rFonts w:ascii="EB Garamond" w:eastAsia="Times New Roman" w:hAnsi="EB Garamond" w:cs="Times New Roman"/>
            <w:color w:val="1155CC"/>
            <w:kern w:val="0"/>
            <w:u w:val="single"/>
            <w14:ligatures w14:val="none"/>
          </w:rPr>
          <w:t>https://www.firstlighttravel.com/nz-self-drive-itineraries/lord-of-the-rings</w:t>
        </w:r>
      </w:hyperlink>
      <w:r w:rsidRPr="00BD58E8">
        <w:rPr>
          <w:rFonts w:ascii="EB Garamond" w:eastAsia="Times New Roman" w:hAnsi="EB Garamond" w:cs="Times New Roman"/>
          <w:color w:val="000000"/>
          <w:kern w:val="0"/>
          <w14:ligatures w14:val="none"/>
        </w:rPr>
        <w:t> </w:t>
      </w:r>
    </w:p>
    <w:p w14:paraId="5ED6577F" w14:textId="77777777" w:rsidR="00BD58E8" w:rsidRPr="00BD58E8" w:rsidRDefault="00BD58E8" w:rsidP="00BD58E8">
      <w:pPr>
        <w:spacing w:after="240" w:line="240" w:lineRule="auto"/>
        <w:rPr>
          <w:rFonts w:ascii="Times New Roman" w:eastAsia="Times New Roman" w:hAnsi="Times New Roman" w:cs="Times New Roman"/>
          <w:kern w:val="0"/>
          <w14:ligatures w14:val="none"/>
        </w:rPr>
      </w:pPr>
      <w:r w:rsidRPr="00BD58E8">
        <w:rPr>
          <w:rFonts w:ascii="Times New Roman" w:eastAsia="Times New Roman" w:hAnsi="Times New Roman" w:cs="Times New Roman"/>
          <w:kern w:val="0"/>
          <w14:ligatures w14:val="none"/>
        </w:rPr>
        <w:br/>
      </w:r>
      <w:r w:rsidRPr="00BD58E8">
        <w:rPr>
          <w:rFonts w:ascii="Times New Roman" w:eastAsia="Times New Roman" w:hAnsi="Times New Roman" w:cs="Times New Roman"/>
          <w:kern w:val="0"/>
          <w14:ligatures w14:val="none"/>
        </w:rPr>
        <w:br/>
      </w:r>
      <w:r w:rsidRPr="00BD58E8">
        <w:rPr>
          <w:rFonts w:ascii="Times New Roman" w:eastAsia="Times New Roman" w:hAnsi="Times New Roman" w:cs="Times New Roman"/>
          <w:kern w:val="0"/>
          <w14:ligatures w14:val="none"/>
        </w:rPr>
        <w:br/>
      </w:r>
      <w:r w:rsidRPr="00BD58E8">
        <w:rPr>
          <w:rFonts w:ascii="Times New Roman" w:eastAsia="Times New Roman" w:hAnsi="Times New Roman" w:cs="Times New Roman"/>
          <w:kern w:val="0"/>
          <w14:ligatures w14:val="none"/>
        </w:rPr>
        <w:br/>
      </w:r>
    </w:p>
    <w:p w14:paraId="5FE78524" w14:textId="77777777" w:rsidR="00BD58E8" w:rsidRPr="00BD58E8" w:rsidRDefault="00BD58E8" w:rsidP="00BD58E8">
      <w:pPr>
        <w:spacing w:after="0" w:line="240" w:lineRule="auto"/>
        <w:rPr>
          <w:rFonts w:ascii="Times New Roman" w:eastAsia="Times New Roman" w:hAnsi="Times New Roman" w:cs="Times New Roman"/>
          <w:kern w:val="0"/>
          <w14:ligatures w14:val="none"/>
        </w:rPr>
      </w:pPr>
    </w:p>
    <w:p w14:paraId="7415C400" w14:textId="4FEBA665" w:rsidR="00E955DB" w:rsidRPr="00E955DB" w:rsidRDefault="00E955DB" w:rsidP="00E955DB">
      <w:pPr>
        <w:spacing w:after="240" w:line="240" w:lineRule="auto"/>
        <w:rPr>
          <w:rFonts w:ascii="Times New Roman" w:eastAsia="Times New Roman" w:hAnsi="Times New Roman" w:cs="Times New Roman"/>
          <w:kern w:val="0"/>
          <w14:ligatures w14:val="none"/>
        </w:rPr>
      </w:pPr>
      <w:r w:rsidRPr="00E955DB">
        <w:rPr>
          <w:rFonts w:ascii="Times New Roman" w:eastAsia="Times New Roman" w:hAnsi="Times New Roman" w:cs="Times New Roman"/>
          <w:kern w:val="0"/>
          <w14:ligatures w14:val="none"/>
        </w:rPr>
        <w:br/>
      </w:r>
      <w:r w:rsidRPr="00E955DB">
        <w:rPr>
          <w:rFonts w:ascii="Times New Roman" w:eastAsia="Times New Roman" w:hAnsi="Times New Roman" w:cs="Times New Roman"/>
          <w:kern w:val="0"/>
          <w14:ligatures w14:val="none"/>
        </w:rPr>
        <w:br/>
      </w:r>
      <w:r w:rsidRPr="00E955DB">
        <w:rPr>
          <w:rFonts w:ascii="Times New Roman" w:eastAsia="Times New Roman" w:hAnsi="Times New Roman" w:cs="Times New Roman"/>
          <w:kern w:val="0"/>
          <w14:ligatures w14:val="none"/>
        </w:rPr>
        <w:br/>
      </w:r>
      <w:r w:rsidRPr="00E955DB">
        <w:rPr>
          <w:rFonts w:ascii="Times New Roman" w:eastAsia="Times New Roman" w:hAnsi="Times New Roman" w:cs="Times New Roman"/>
          <w:kern w:val="0"/>
          <w14:ligatures w14:val="none"/>
        </w:rPr>
        <w:br/>
      </w:r>
      <w:r w:rsidRPr="00E955DB">
        <w:rPr>
          <w:rFonts w:ascii="Times New Roman" w:eastAsia="Times New Roman" w:hAnsi="Times New Roman" w:cs="Times New Roman"/>
          <w:kern w:val="0"/>
          <w14:ligatures w14:val="none"/>
        </w:rPr>
        <w:br/>
      </w:r>
      <w:r w:rsidRPr="00E955DB">
        <w:rPr>
          <w:rFonts w:ascii="Times New Roman" w:eastAsia="Times New Roman" w:hAnsi="Times New Roman" w:cs="Times New Roman"/>
          <w:kern w:val="0"/>
          <w14:ligatures w14:val="none"/>
        </w:rPr>
        <w:br/>
      </w:r>
      <w:r w:rsidRPr="00E955DB">
        <w:rPr>
          <w:rFonts w:ascii="Times New Roman" w:eastAsia="Times New Roman" w:hAnsi="Times New Roman" w:cs="Times New Roman"/>
          <w:kern w:val="0"/>
          <w14:ligatures w14:val="none"/>
        </w:rPr>
        <w:br/>
      </w:r>
      <w:r w:rsidRPr="00E955DB">
        <w:rPr>
          <w:rFonts w:ascii="Times New Roman" w:eastAsia="Times New Roman" w:hAnsi="Times New Roman" w:cs="Times New Roman"/>
          <w:kern w:val="0"/>
          <w14:ligatures w14:val="none"/>
        </w:rPr>
        <w:br/>
      </w:r>
      <w:r w:rsidRPr="00E955DB">
        <w:rPr>
          <w:rFonts w:ascii="Times New Roman" w:eastAsia="Times New Roman" w:hAnsi="Times New Roman" w:cs="Times New Roman"/>
          <w:kern w:val="0"/>
          <w14:ligatures w14:val="none"/>
        </w:rPr>
        <w:br/>
      </w:r>
      <w:r w:rsidRPr="00E955DB">
        <w:rPr>
          <w:rFonts w:ascii="Times New Roman" w:eastAsia="Times New Roman" w:hAnsi="Times New Roman" w:cs="Times New Roman"/>
          <w:kern w:val="0"/>
          <w14:ligatures w14:val="none"/>
        </w:rPr>
        <w:br/>
      </w:r>
    </w:p>
    <w:p w14:paraId="020D2572" w14:textId="77777777" w:rsidR="00E955DB" w:rsidRPr="00E955DB" w:rsidRDefault="00E955DB" w:rsidP="00E955DB">
      <w:pPr>
        <w:spacing w:after="0" w:line="240" w:lineRule="auto"/>
        <w:rPr>
          <w:rFonts w:ascii="Times New Roman" w:eastAsia="Times New Roman" w:hAnsi="Times New Roman" w:cs="Times New Roman"/>
          <w:kern w:val="0"/>
          <w14:ligatures w14:val="none"/>
        </w:rPr>
      </w:pPr>
    </w:p>
    <w:p w14:paraId="045DA7F7" w14:textId="77777777" w:rsidR="00935156" w:rsidRDefault="00935156"/>
    <w:sectPr w:rsidR="009351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EB Garamond">
    <w:panose1 w:val="00000500000000000000"/>
    <w:charset w:val="00"/>
    <w:family w:val="auto"/>
    <w:pitch w:val="variable"/>
    <w:sig w:usb0="E00002FF" w:usb1="020004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F73788"/>
    <w:multiLevelType w:val="multilevel"/>
    <w:tmpl w:val="1166C2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98F6744"/>
    <w:multiLevelType w:val="multilevel"/>
    <w:tmpl w:val="E7902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4434D4E"/>
    <w:multiLevelType w:val="multilevel"/>
    <w:tmpl w:val="FE5A48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91C4507"/>
    <w:multiLevelType w:val="multilevel"/>
    <w:tmpl w:val="A2147A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F1554DD"/>
    <w:multiLevelType w:val="multilevel"/>
    <w:tmpl w:val="E6C842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0925009">
    <w:abstractNumId w:val="4"/>
  </w:num>
  <w:num w:numId="2" w16cid:durableId="894001772">
    <w:abstractNumId w:val="2"/>
  </w:num>
  <w:num w:numId="3" w16cid:durableId="2105686367">
    <w:abstractNumId w:val="1"/>
  </w:num>
  <w:num w:numId="4" w16cid:durableId="1064453837">
    <w:abstractNumId w:val="0"/>
  </w:num>
  <w:num w:numId="5" w16cid:durableId="136101284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FA6"/>
    <w:rsid w:val="00404934"/>
    <w:rsid w:val="00593D68"/>
    <w:rsid w:val="008E3FA6"/>
    <w:rsid w:val="00935156"/>
    <w:rsid w:val="00AB3180"/>
    <w:rsid w:val="00BD58E8"/>
    <w:rsid w:val="00CF2017"/>
    <w:rsid w:val="00D02D9D"/>
    <w:rsid w:val="00E955DB"/>
    <w:rsid w:val="00FF4B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DCCF4B7"/>
  <w15:chartTrackingRefBased/>
  <w15:docId w15:val="{B7DB277E-F6B7-0E44-B531-C2866E75FD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3F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E3F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E3FA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E3FA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E3FA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E3FA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3FA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3FA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3FA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3FA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E3FA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E3FA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E3FA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E3FA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E3FA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3FA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3FA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3FA6"/>
    <w:rPr>
      <w:rFonts w:eastAsiaTheme="majorEastAsia" w:cstheme="majorBidi"/>
      <w:color w:val="272727" w:themeColor="text1" w:themeTint="D8"/>
    </w:rPr>
  </w:style>
  <w:style w:type="paragraph" w:styleId="Title">
    <w:name w:val="Title"/>
    <w:basedOn w:val="Normal"/>
    <w:next w:val="Normal"/>
    <w:link w:val="TitleChar"/>
    <w:uiPriority w:val="10"/>
    <w:qFormat/>
    <w:rsid w:val="008E3F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3FA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3FA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3FA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3FA6"/>
    <w:pPr>
      <w:spacing w:before="160"/>
      <w:jc w:val="center"/>
    </w:pPr>
    <w:rPr>
      <w:i/>
      <w:iCs/>
      <w:color w:val="404040" w:themeColor="text1" w:themeTint="BF"/>
    </w:rPr>
  </w:style>
  <w:style w:type="character" w:customStyle="1" w:styleId="QuoteChar">
    <w:name w:val="Quote Char"/>
    <w:basedOn w:val="DefaultParagraphFont"/>
    <w:link w:val="Quote"/>
    <w:uiPriority w:val="29"/>
    <w:rsid w:val="008E3FA6"/>
    <w:rPr>
      <w:i/>
      <w:iCs/>
      <w:color w:val="404040" w:themeColor="text1" w:themeTint="BF"/>
    </w:rPr>
  </w:style>
  <w:style w:type="paragraph" w:styleId="ListParagraph">
    <w:name w:val="List Paragraph"/>
    <w:basedOn w:val="Normal"/>
    <w:uiPriority w:val="34"/>
    <w:qFormat/>
    <w:rsid w:val="008E3FA6"/>
    <w:pPr>
      <w:ind w:left="720"/>
      <w:contextualSpacing/>
    </w:pPr>
  </w:style>
  <w:style w:type="character" w:styleId="IntenseEmphasis">
    <w:name w:val="Intense Emphasis"/>
    <w:basedOn w:val="DefaultParagraphFont"/>
    <w:uiPriority w:val="21"/>
    <w:qFormat/>
    <w:rsid w:val="008E3FA6"/>
    <w:rPr>
      <w:i/>
      <w:iCs/>
      <w:color w:val="0F4761" w:themeColor="accent1" w:themeShade="BF"/>
    </w:rPr>
  </w:style>
  <w:style w:type="paragraph" w:styleId="IntenseQuote">
    <w:name w:val="Intense Quote"/>
    <w:basedOn w:val="Normal"/>
    <w:next w:val="Normal"/>
    <w:link w:val="IntenseQuoteChar"/>
    <w:uiPriority w:val="30"/>
    <w:qFormat/>
    <w:rsid w:val="008E3F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E3FA6"/>
    <w:rPr>
      <w:i/>
      <w:iCs/>
      <w:color w:val="0F4761" w:themeColor="accent1" w:themeShade="BF"/>
    </w:rPr>
  </w:style>
  <w:style w:type="character" w:styleId="IntenseReference">
    <w:name w:val="Intense Reference"/>
    <w:basedOn w:val="DefaultParagraphFont"/>
    <w:uiPriority w:val="32"/>
    <w:qFormat/>
    <w:rsid w:val="008E3FA6"/>
    <w:rPr>
      <w:b/>
      <w:bCs/>
      <w:smallCaps/>
      <w:color w:val="0F4761" w:themeColor="accent1" w:themeShade="BF"/>
      <w:spacing w:val="5"/>
    </w:rPr>
  </w:style>
  <w:style w:type="paragraph" w:styleId="NormalWeb">
    <w:name w:val="Normal (Web)"/>
    <w:basedOn w:val="Normal"/>
    <w:uiPriority w:val="99"/>
    <w:semiHidden/>
    <w:unhideWhenUsed/>
    <w:rsid w:val="008E3FA6"/>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93515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isitlivco.com/" TargetMode="External"/><Relationship Id="rId13" Type="http://schemas.openxmlformats.org/officeDocument/2006/relationships/hyperlink" Target="https://www.firstlighttravel.com/nz-self-drive-itineraries/lord-of-the-rings" TargetMode="External"/><Relationship Id="rId3" Type="http://schemas.openxmlformats.org/officeDocument/2006/relationships/settings" Target="settings.xml"/><Relationship Id="rId7" Type="http://schemas.openxmlformats.org/officeDocument/2006/relationships/hyperlink" Target="https://search.creativecommons.org/" TargetMode="External"/><Relationship Id="rId12" Type="http://schemas.openxmlformats.org/officeDocument/2006/relationships/hyperlink" Target="https://www.iloveny.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locat.geneseo.edu/discovery/search?query=sub,exact,Almanacs,AND&amp;tab=Everything&amp;search_scope=MyInst_and_CI&amp;vid=01SUNY_GEN:01SUNY_GEN&amp;mode=advanced&amp;offset=0" TargetMode="External"/><Relationship Id="rId11" Type="http://schemas.openxmlformats.org/officeDocument/2006/relationships/hyperlink" Target="https://www.fingerlakeswinecountry.com/" TargetMode="External"/><Relationship Id="rId5" Type="http://schemas.openxmlformats.org/officeDocument/2006/relationships/hyperlink" Target="https://www.britannica.com/place/New-York-City" TargetMode="External"/><Relationship Id="rId15" Type="http://schemas.openxmlformats.org/officeDocument/2006/relationships/theme" Target="theme/theme1.xml"/><Relationship Id="rId10" Type="http://schemas.openxmlformats.org/officeDocument/2006/relationships/hyperlink" Target="https://www.visitfingerlakes.com/" TargetMode="External"/><Relationship Id="rId4" Type="http://schemas.openxmlformats.org/officeDocument/2006/relationships/webSettings" Target="webSettings.xml"/><Relationship Id="rId9" Type="http://schemas.openxmlformats.org/officeDocument/2006/relationships/hyperlink" Target="https://www.visitrochester.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2031</Words>
  <Characters>10280</Characters>
  <Application>Microsoft Office Word</Application>
  <DocSecurity>0</DocSecurity>
  <Lines>244</Lines>
  <Paragraphs>212</Paragraphs>
  <ScaleCrop>false</ScaleCrop>
  <Company/>
  <LinksUpToDate>false</LinksUpToDate>
  <CharactersWithSpaces>12099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Emrys Donaldson</dc:creator>
  <cp:keywords/>
  <dc:description/>
  <cp:lastModifiedBy>Emrys Donaldson</cp:lastModifiedBy>
  <cp:revision>6</cp:revision>
  <dcterms:created xsi:type="dcterms:W3CDTF">2026-03-04T20:15:00Z</dcterms:created>
  <dcterms:modified xsi:type="dcterms:W3CDTF">2026-03-04T20:17:00Z</dcterms:modified>
</cp:coreProperties>
</file>